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DC7E48">
      <w:pPr>
        <w:pStyle w:val="3"/>
        <w:ind w:left="0" w:leftChars="0" w:firstLine="0" w:firstLineChars="0"/>
        <w:rPr>
          <w:rFonts w:hint="eastAsia" w:ascii="仿宋_GB2312" w:hAnsi="仿宋_GB2312" w:eastAsia="仿宋_GB2312" w:cs="仿宋_GB2312"/>
          <w:b w:val="0"/>
          <w:bCs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/>
          <w:lang w:eastAsia="zh-CN"/>
        </w:rPr>
        <w:t>附件：</w:t>
      </w:r>
    </w:p>
    <w:p w14:paraId="526E9FEB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/>
        <w:textAlignment w:val="auto"/>
        <w:rPr>
          <w:rFonts w:hint="eastAsia"/>
          <w:lang w:val="en-US" w:eastAsia="zh-CN"/>
        </w:rPr>
      </w:pPr>
      <w:bookmarkStart w:id="0" w:name="_GoBack"/>
      <w:r>
        <w:rPr>
          <w:rFonts w:hint="eastAsia"/>
          <w:lang w:eastAsia="zh-CN"/>
        </w:rPr>
        <w:t>高新</w:t>
      </w:r>
      <w:r>
        <w:rPr>
          <w:rFonts w:hint="eastAsia"/>
        </w:rPr>
        <w:t>园区</w:t>
      </w:r>
      <w:r>
        <w:rPr>
          <w:rFonts w:hint="eastAsia"/>
          <w:lang w:val="en-US" w:eastAsia="zh-CN"/>
        </w:rPr>
        <w:t>赋权事项清单</w:t>
      </w:r>
    </w:p>
    <w:p w14:paraId="79145A27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征求意见稿</w:t>
      </w:r>
      <w:r>
        <w:rPr>
          <w:rFonts w:hint="eastAsia"/>
          <w:lang w:eastAsia="zh-CN"/>
        </w:rPr>
        <w:t>）</w:t>
      </w:r>
    </w:p>
    <w:bookmarkEnd w:id="0"/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4"/>
        <w:gridCol w:w="2490"/>
        <w:gridCol w:w="1440"/>
        <w:gridCol w:w="1215"/>
        <w:gridCol w:w="1710"/>
        <w:gridCol w:w="743"/>
      </w:tblGrid>
      <w:tr w14:paraId="267BD6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4" w:type="dxa"/>
            <w:vAlign w:val="center"/>
          </w:tcPr>
          <w:p w14:paraId="031124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Style w:val="7"/>
                <w:sz w:val="24"/>
                <w:szCs w:val="24"/>
                <w:lang w:val="en-US" w:eastAsia="zh-CN" w:bidi="ar"/>
              </w:rPr>
              <w:t>序</w:t>
            </w:r>
            <w:r>
              <w:rPr>
                <w:rStyle w:val="8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Style w:val="7"/>
                <w:sz w:val="24"/>
                <w:szCs w:val="24"/>
                <w:lang w:val="en-US" w:eastAsia="zh-CN" w:bidi="ar"/>
              </w:rPr>
              <w:t>号</w:t>
            </w:r>
          </w:p>
        </w:tc>
        <w:tc>
          <w:tcPr>
            <w:tcW w:w="2490" w:type="dxa"/>
            <w:vAlign w:val="center"/>
          </w:tcPr>
          <w:p w14:paraId="042A2F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事项名称</w:t>
            </w:r>
          </w:p>
        </w:tc>
        <w:tc>
          <w:tcPr>
            <w:tcW w:w="1440" w:type="dxa"/>
            <w:vAlign w:val="center"/>
          </w:tcPr>
          <w:p w14:paraId="503961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权力类型</w:t>
            </w:r>
          </w:p>
        </w:tc>
        <w:tc>
          <w:tcPr>
            <w:tcW w:w="1215" w:type="dxa"/>
            <w:vAlign w:val="center"/>
          </w:tcPr>
          <w:p w14:paraId="2A9527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涉及部门</w:t>
            </w:r>
          </w:p>
        </w:tc>
        <w:tc>
          <w:tcPr>
            <w:tcW w:w="1710" w:type="dxa"/>
            <w:vAlign w:val="center"/>
          </w:tcPr>
          <w:p w14:paraId="20BAB5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建议赋权方式</w:t>
            </w:r>
          </w:p>
        </w:tc>
        <w:tc>
          <w:tcPr>
            <w:tcW w:w="743" w:type="dxa"/>
            <w:vAlign w:val="center"/>
          </w:tcPr>
          <w:p w14:paraId="4BA927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4287D7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</w:trPr>
        <w:tc>
          <w:tcPr>
            <w:tcW w:w="924" w:type="dxa"/>
            <w:vAlign w:val="center"/>
          </w:tcPr>
          <w:p w14:paraId="12BB1B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490" w:type="dxa"/>
            <w:vAlign w:val="center"/>
          </w:tcPr>
          <w:p w14:paraId="347B1F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食品经营许可</w:t>
            </w:r>
          </w:p>
        </w:tc>
        <w:tc>
          <w:tcPr>
            <w:tcW w:w="1440" w:type="dxa"/>
            <w:vAlign w:val="center"/>
          </w:tcPr>
          <w:p w14:paraId="0B9411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行政许可</w:t>
            </w:r>
          </w:p>
        </w:tc>
        <w:tc>
          <w:tcPr>
            <w:tcW w:w="1215" w:type="dxa"/>
            <w:vAlign w:val="center"/>
          </w:tcPr>
          <w:p w14:paraId="2A4FB6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市监局</w:t>
            </w:r>
          </w:p>
        </w:tc>
        <w:tc>
          <w:tcPr>
            <w:tcW w:w="1710" w:type="dxa"/>
            <w:vAlign w:val="center"/>
          </w:tcPr>
          <w:p w14:paraId="65A257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分支机构审批</w:t>
            </w:r>
          </w:p>
        </w:tc>
        <w:tc>
          <w:tcPr>
            <w:tcW w:w="743" w:type="dxa"/>
            <w:vAlign w:val="center"/>
          </w:tcPr>
          <w:p w14:paraId="5EEDB9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</w:p>
        </w:tc>
      </w:tr>
      <w:tr w14:paraId="275645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4" w:type="dxa"/>
            <w:vAlign w:val="center"/>
          </w:tcPr>
          <w:p w14:paraId="2D9C0B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490" w:type="dxa"/>
            <w:vAlign w:val="center"/>
          </w:tcPr>
          <w:p w14:paraId="6C182E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个体工商户登记注册</w:t>
            </w:r>
          </w:p>
        </w:tc>
        <w:tc>
          <w:tcPr>
            <w:tcW w:w="1440" w:type="dxa"/>
            <w:vAlign w:val="center"/>
          </w:tcPr>
          <w:p w14:paraId="7E29FD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其他行政权力</w:t>
            </w:r>
          </w:p>
        </w:tc>
        <w:tc>
          <w:tcPr>
            <w:tcW w:w="1215" w:type="dxa"/>
            <w:vAlign w:val="center"/>
          </w:tcPr>
          <w:p w14:paraId="030EFF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市监局</w:t>
            </w:r>
          </w:p>
        </w:tc>
        <w:tc>
          <w:tcPr>
            <w:tcW w:w="1710" w:type="dxa"/>
            <w:vAlign w:val="center"/>
          </w:tcPr>
          <w:p w14:paraId="21FAEF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分支机构审批</w:t>
            </w:r>
          </w:p>
        </w:tc>
        <w:tc>
          <w:tcPr>
            <w:tcW w:w="743" w:type="dxa"/>
            <w:vAlign w:val="center"/>
          </w:tcPr>
          <w:p w14:paraId="6900BA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</w:p>
        </w:tc>
      </w:tr>
      <w:tr w14:paraId="682465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4" w:type="dxa"/>
            <w:vAlign w:val="center"/>
          </w:tcPr>
          <w:p w14:paraId="0ACD83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490" w:type="dxa"/>
            <w:vAlign w:val="center"/>
          </w:tcPr>
          <w:p w14:paraId="7831E2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城市建筑垃圾处置核准</w:t>
            </w:r>
          </w:p>
        </w:tc>
        <w:tc>
          <w:tcPr>
            <w:tcW w:w="1440" w:type="dxa"/>
            <w:vAlign w:val="center"/>
          </w:tcPr>
          <w:p w14:paraId="7C72E8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行政许可</w:t>
            </w:r>
          </w:p>
        </w:tc>
        <w:tc>
          <w:tcPr>
            <w:tcW w:w="1215" w:type="dxa"/>
            <w:vAlign w:val="center"/>
          </w:tcPr>
          <w:p w14:paraId="746D6F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城管局</w:t>
            </w:r>
          </w:p>
        </w:tc>
        <w:tc>
          <w:tcPr>
            <w:tcW w:w="1710" w:type="dxa"/>
            <w:vAlign w:val="center"/>
          </w:tcPr>
          <w:p w14:paraId="62B969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分支机构审批</w:t>
            </w:r>
          </w:p>
        </w:tc>
        <w:tc>
          <w:tcPr>
            <w:tcW w:w="743" w:type="dxa"/>
            <w:vAlign w:val="center"/>
          </w:tcPr>
          <w:p w14:paraId="3A8CCC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</w:p>
        </w:tc>
      </w:tr>
      <w:tr w14:paraId="563A79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4" w:type="dxa"/>
            <w:vAlign w:val="center"/>
          </w:tcPr>
          <w:p w14:paraId="089A1F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2490" w:type="dxa"/>
            <w:vAlign w:val="center"/>
          </w:tcPr>
          <w:p w14:paraId="12730F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改变绿化规划、绿化用地的使用性质审批</w:t>
            </w:r>
          </w:p>
        </w:tc>
        <w:tc>
          <w:tcPr>
            <w:tcW w:w="1440" w:type="dxa"/>
            <w:vAlign w:val="center"/>
          </w:tcPr>
          <w:p w14:paraId="06DFCE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行政许可</w:t>
            </w:r>
          </w:p>
        </w:tc>
        <w:tc>
          <w:tcPr>
            <w:tcW w:w="1215" w:type="dxa"/>
            <w:vAlign w:val="center"/>
          </w:tcPr>
          <w:p w14:paraId="2C199E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城管局</w:t>
            </w:r>
          </w:p>
        </w:tc>
        <w:tc>
          <w:tcPr>
            <w:tcW w:w="1710" w:type="dxa"/>
            <w:vAlign w:val="center"/>
          </w:tcPr>
          <w:p w14:paraId="415262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分支机构审批</w:t>
            </w:r>
          </w:p>
        </w:tc>
        <w:tc>
          <w:tcPr>
            <w:tcW w:w="743" w:type="dxa"/>
            <w:vAlign w:val="center"/>
          </w:tcPr>
          <w:p w14:paraId="2C33D1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</w:p>
        </w:tc>
      </w:tr>
      <w:tr w14:paraId="008F09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4" w:type="dxa"/>
            <w:vAlign w:val="center"/>
          </w:tcPr>
          <w:p w14:paraId="44852C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490" w:type="dxa"/>
            <w:vAlign w:val="center"/>
          </w:tcPr>
          <w:p w14:paraId="5C654D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市政设施建设类审批</w:t>
            </w:r>
          </w:p>
        </w:tc>
        <w:tc>
          <w:tcPr>
            <w:tcW w:w="1440" w:type="dxa"/>
            <w:vAlign w:val="center"/>
          </w:tcPr>
          <w:p w14:paraId="7B5FA0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行政许可</w:t>
            </w:r>
          </w:p>
        </w:tc>
        <w:tc>
          <w:tcPr>
            <w:tcW w:w="1215" w:type="dxa"/>
            <w:vAlign w:val="center"/>
          </w:tcPr>
          <w:p w14:paraId="0E2BCD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城管局</w:t>
            </w:r>
          </w:p>
        </w:tc>
        <w:tc>
          <w:tcPr>
            <w:tcW w:w="1710" w:type="dxa"/>
            <w:vAlign w:val="center"/>
          </w:tcPr>
          <w:p w14:paraId="6E24E5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分支机构审批</w:t>
            </w:r>
          </w:p>
        </w:tc>
        <w:tc>
          <w:tcPr>
            <w:tcW w:w="743" w:type="dxa"/>
            <w:vAlign w:val="center"/>
          </w:tcPr>
          <w:p w14:paraId="4A7257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</w:p>
        </w:tc>
      </w:tr>
      <w:tr w14:paraId="37CF12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4" w:type="dxa"/>
            <w:vAlign w:val="center"/>
          </w:tcPr>
          <w:p w14:paraId="7EBB88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2490" w:type="dxa"/>
            <w:vAlign w:val="center"/>
          </w:tcPr>
          <w:p w14:paraId="1FDFB5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设置大型户外广告及在城市建筑物、设施上悬挂、张贴宣传品审批</w:t>
            </w:r>
          </w:p>
        </w:tc>
        <w:tc>
          <w:tcPr>
            <w:tcW w:w="1440" w:type="dxa"/>
            <w:vAlign w:val="center"/>
          </w:tcPr>
          <w:p w14:paraId="5E6399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行政许可</w:t>
            </w:r>
          </w:p>
        </w:tc>
        <w:tc>
          <w:tcPr>
            <w:tcW w:w="1215" w:type="dxa"/>
            <w:vAlign w:val="center"/>
          </w:tcPr>
          <w:p w14:paraId="2D286E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城管局</w:t>
            </w:r>
          </w:p>
        </w:tc>
        <w:tc>
          <w:tcPr>
            <w:tcW w:w="1710" w:type="dxa"/>
            <w:vAlign w:val="center"/>
          </w:tcPr>
          <w:p w14:paraId="3F3DD5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分支机构审批</w:t>
            </w:r>
          </w:p>
        </w:tc>
        <w:tc>
          <w:tcPr>
            <w:tcW w:w="743" w:type="dxa"/>
            <w:vAlign w:val="center"/>
          </w:tcPr>
          <w:p w14:paraId="3ED1C2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</w:p>
        </w:tc>
      </w:tr>
      <w:tr w14:paraId="41DBA5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4" w:type="dxa"/>
            <w:vAlign w:val="center"/>
          </w:tcPr>
          <w:p w14:paraId="52CA87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2490" w:type="dxa"/>
            <w:vAlign w:val="center"/>
          </w:tcPr>
          <w:p w14:paraId="13B738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城镇污水排入排水管网许可</w:t>
            </w:r>
          </w:p>
        </w:tc>
        <w:tc>
          <w:tcPr>
            <w:tcW w:w="1440" w:type="dxa"/>
            <w:vAlign w:val="center"/>
          </w:tcPr>
          <w:p w14:paraId="0D6705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行政许可</w:t>
            </w:r>
          </w:p>
        </w:tc>
        <w:tc>
          <w:tcPr>
            <w:tcW w:w="1215" w:type="dxa"/>
            <w:vAlign w:val="center"/>
          </w:tcPr>
          <w:p w14:paraId="14199F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城管局</w:t>
            </w:r>
          </w:p>
        </w:tc>
        <w:tc>
          <w:tcPr>
            <w:tcW w:w="1710" w:type="dxa"/>
            <w:vAlign w:val="center"/>
          </w:tcPr>
          <w:p w14:paraId="42D16E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分支机构审批</w:t>
            </w:r>
          </w:p>
        </w:tc>
        <w:tc>
          <w:tcPr>
            <w:tcW w:w="743" w:type="dxa"/>
            <w:vAlign w:val="center"/>
          </w:tcPr>
          <w:p w14:paraId="3A3332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</w:p>
        </w:tc>
      </w:tr>
      <w:tr w14:paraId="514E75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4" w:type="dxa"/>
            <w:vAlign w:val="center"/>
          </w:tcPr>
          <w:p w14:paraId="742CC0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2490" w:type="dxa"/>
            <w:vAlign w:val="center"/>
          </w:tcPr>
          <w:p w14:paraId="6E6102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从事城市生活垃圾经营性清扫、收集、运输、处理服务审批</w:t>
            </w:r>
          </w:p>
        </w:tc>
        <w:tc>
          <w:tcPr>
            <w:tcW w:w="1440" w:type="dxa"/>
            <w:vAlign w:val="center"/>
          </w:tcPr>
          <w:p w14:paraId="4F2A0A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行政许可</w:t>
            </w:r>
          </w:p>
        </w:tc>
        <w:tc>
          <w:tcPr>
            <w:tcW w:w="1215" w:type="dxa"/>
            <w:vAlign w:val="center"/>
          </w:tcPr>
          <w:p w14:paraId="777E35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城管局</w:t>
            </w:r>
          </w:p>
        </w:tc>
        <w:tc>
          <w:tcPr>
            <w:tcW w:w="1710" w:type="dxa"/>
            <w:vAlign w:val="center"/>
          </w:tcPr>
          <w:p w14:paraId="4A63FB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分支机构审批</w:t>
            </w:r>
          </w:p>
        </w:tc>
        <w:tc>
          <w:tcPr>
            <w:tcW w:w="743" w:type="dxa"/>
            <w:vAlign w:val="center"/>
          </w:tcPr>
          <w:p w14:paraId="17E425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</w:p>
        </w:tc>
      </w:tr>
      <w:tr w14:paraId="7AA465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4" w:type="dxa"/>
            <w:vAlign w:val="center"/>
          </w:tcPr>
          <w:p w14:paraId="0949C4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2490" w:type="dxa"/>
            <w:vAlign w:val="center"/>
          </w:tcPr>
          <w:p w14:paraId="3055A1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关闭、闲置、拆除城市环境卫生设施许可</w:t>
            </w:r>
          </w:p>
        </w:tc>
        <w:tc>
          <w:tcPr>
            <w:tcW w:w="1440" w:type="dxa"/>
            <w:vAlign w:val="center"/>
          </w:tcPr>
          <w:p w14:paraId="1CEC7D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行政许可</w:t>
            </w:r>
          </w:p>
        </w:tc>
        <w:tc>
          <w:tcPr>
            <w:tcW w:w="1215" w:type="dxa"/>
            <w:vAlign w:val="center"/>
          </w:tcPr>
          <w:p w14:paraId="3470DE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城管局</w:t>
            </w:r>
          </w:p>
        </w:tc>
        <w:tc>
          <w:tcPr>
            <w:tcW w:w="1710" w:type="dxa"/>
            <w:vAlign w:val="center"/>
          </w:tcPr>
          <w:p w14:paraId="04B922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分支机构审批</w:t>
            </w:r>
          </w:p>
        </w:tc>
        <w:tc>
          <w:tcPr>
            <w:tcW w:w="743" w:type="dxa"/>
            <w:vAlign w:val="center"/>
          </w:tcPr>
          <w:p w14:paraId="0E4081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</w:p>
        </w:tc>
      </w:tr>
      <w:tr w14:paraId="187715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4" w:type="dxa"/>
            <w:vAlign w:val="center"/>
          </w:tcPr>
          <w:p w14:paraId="35FFD7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2490" w:type="dxa"/>
            <w:vAlign w:val="center"/>
          </w:tcPr>
          <w:p w14:paraId="693A5D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临时性建筑物搭建、堆放物料、占道施工审批</w:t>
            </w:r>
          </w:p>
        </w:tc>
        <w:tc>
          <w:tcPr>
            <w:tcW w:w="1440" w:type="dxa"/>
            <w:vAlign w:val="center"/>
          </w:tcPr>
          <w:p w14:paraId="5B3565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行政许可</w:t>
            </w:r>
          </w:p>
        </w:tc>
        <w:tc>
          <w:tcPr>
            <w:tcW w:w="1215" w:type="dxa"/>
            <w:vAlign w:val="center"/>
          </w:tcPr>
          <w:p w14:paraId="0B587C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城管局</w:t>
            </w:r>
          </w:p>
        </w:tc>
        <w:tc>
          <w:tcPr>
            <w:tcW w:w="1710" w:type="dxa"/>
            <w:vAlign w:val="center"/>
          </w:tcPr>
          <w:p w14:paraId="514F9D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分支机构审批</w:t>
            </w:r>
          </w:p>
        </w:tc>
        <w:tc>
          <w:tcPr>
            <w:tcW w:w="743" w:type="dxa"/>
            <w:vAlign w:val="center"/>
          </w:tcPr>
          <w:p w14:paraId="3F3B06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</w:p>
        </w:tc>
      </w:tr>
      <w:tr w14:paraId="2628B5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4" w:type="dxa"/>
            <w:vAlign w:val="center"/>
          </w:tcPr>
          <w:p w14:paraId="3B1F99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2490" w:type="dxa"/>
            <w:vAlign w:val="center"/>
          </w:tcPr>
          <w:p w14:paraId="4E63CC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临时占用城市绿地审批</w:t>
            </w:r>
          </w:p>
        </w:tc>
        <w:tc>
          <w:tcPr>
            <w:tcW w:w="1440" w:type="dxa"/>
            <w:vAlign w:val="center"/>
          </w:tcPr>
          <w:p w14:paraId="0ABA9A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行政许可</w:t>
            </w:r>
          </w:p>
        </w:tc>
        <w:tc>
          <w:tcPr>
            <w:tcW w:w="1215" w:type="dxa"/>
            <w:vAlign w:val="center"/>
          </w:tcPr>
          <w:p w14:paraId="548AF6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城管局</w:t>
            </w:r>
          </w:p>
        </w:tc>
        <w:tc>
          <w:tcPr>
            <w:tcW w:w="1710" w:type="dxa"/>
            <w:vAlign w:val="center"/>
          </w:tcPr>
          <w:p w14:paraId="383BA7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分支机构审批</w:t>
            </w:r>
          </w:p>
        </w:tc>
        <w:tc>
          <w:tcPr>
            <w:tcW w:w="743" w:type="dxa"/>
            <w:vAlign w:val="center"/>
          </w:tcPr>
          <w:p w14:paraId="0BE372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</w:p>
        </w:tc>
      </w:tr>
      <w:tr w14:paraId="0D49EE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4" w:type="dxa"/>
            <w:vAlign w:val="center"/>
          </w:tcPr>
          <w:p w14:paraId="1FEB1C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2490" w:type="dxa"/>
            <w:vAlign w:val="center"/>
          </w:tcPr>
          <w:p w14:paraId="2744E0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建筑工程施工许可</w:t>
            </w:r>
          </w:p>
        </w:tc>
        <w:tc>
          <w:tcPr>
            <w:tcW w:w="1440" w:type="dxa"/>
            <w:vAlign w:val="center"/>
          </w:tcPr>
          <w:p w14:paraId="00B548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行政许可</w:t>
            </w:r>
          </w:p>
        </w:tc>
        <w:tc>
          <w:tcPr>
            <w:tcW w:w="1215" w:type="dxa"/>
            <w:vAlign w:val="center"/>
          </w:tcPr>
          <w:p w14:paraId="311840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行政审批局</w:t>
            </w:r>
          </w:p>
        </w:tc>
        <w:tc>
          <w:tcPr>
            <w:tcW w:w="1710" w:type="dxa"/>
            <w:vAlign w:val="center"/>
          </w:tcPr>
          <w:p w14:paraId="3397CE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受理初审权下放</w:t>
            </w:r>
          </w:p>
        </w:tc>
        <w:tc>
          <w:tcPr>
            <w:tcW w:w="743" w:type="dxa"/>
            <w:vAlign w:val="center"/>
          </w:tcPr>
          <w:p w14:paraId="1D0C73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</w:p>
        </w:tc>
      </w:tr>
      <w:tr w14:paraId="43DCDB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4" w:type="dxa"/>
            <w:vAlign w:val="center"/>
          </w:tcPr>
          <w:p w14:paraId="2D7ACA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2490" w:type="dxa"/>
            <w:vAlign w:val="center"/>
          </w:tcPr>
          <w:p w14:paraId="6A813C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建设工程消防设计审查</w:t>
            </w:r>
          </w:p>
        </w:tc>
        <w:tc>
          <w:tcPr>
            <w:tcW w:w="1440" w:type="dxa"/>
            <w:vAlign w:val="center"/>
          </w:tcPr>
          <w:p w14:paraId="7F8AF3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其他行政权力</w:t>
            </w:r>
          </w:p>
        </w:tc>
        <w:tc>
          <w:tcPr>
            <w:tcW w:w="1215" w:type="dxa"/>
            <w:vAlign w:val="center"/>
          </w:tcPr>
          <w:p w14:paraId="4DEEC0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行政审批局</w:t>
            </w:r>
          </w:p>
        </w:tc>
        <w:tc>
          <w:tcPr>
            <w:tcW w:w="1710" w:type="dxa"/>
            <w:vAlign w:val="center"/>
          </w:tcPr>
          <w:p w14:paraId="61B9EA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受理初审权下放</w:t>
            </w:r>
          </w:p>
        </w:tc>
        <w:tc>
          <w:tcPr>
            <w:tcW w:w="743" w:type="dxa"/>
            <w:vAlign w:val="center"/>
          </w:tcPr>
          <w:p w14:paraId="1B776B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</w:p>
        </w:tc>
      </w:tr>
      <w:tr w14:paraId="07108A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4" w:type="dxa"/>
            <w:vAlign w:val="center"/>
          </w:tcPr>
          <w:p w14:paraId="4DFC64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2490" w:type="dxa"/>
            <w:vAlign w:val="center"/>
          </w:tcPr>
          <w:p w14:paraId="20D96B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房屋建筑和市政基础设施竣工验收备案</w:t>
            </w:r>
          </w:p>
        </w:tc>
        <w:tc>
          <w:tcPr>
            <w:tcW w:w="1440" w:type="dxa"/>
            <w:vAlign w:val="center"/>
          </w:tcPr>
          <w:p w14:paraId="0B5032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其他行政 权力</w:t>
            </w:r>
          </w:p>
        </w:tc>
        <w:tc>
          <w:tcPr>
            <w:tcW w:w="1215" w:type="dxa"/>
            <w:vAlign w:val="center"/>
          </w:tcPr>
          <w:p w14:paraId="5B2D03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住建局</w:t>
            </w:r>
          </w:p>
        </w:tc>
        <w:tc>
          <w:tcPr>
            <w:tcW w:w="1710" w:type="dxa"/>
            <w:vAlign w:val="center"/>
          </w:tcPr>
          <w:p w14:paraId="381929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受理初审权下放</w:t>
            </w:r>
          </w:p>
        </w:tc>
        <w:tc>
          <w:tcPr>
            <w:tcW w:w="743" w:type="dxa"/>
            <w:vAlign w:val="center"/>
          </w:tcPr>
          <w:p w14:paraId="38DB5F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</w:p>
        </w:tc>
      </w:tr>
      <w:tr w14:paraId="5556D9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4" w:type="dxa"/>
            <w:vAlign w:val="center"/>
          </w:tcPr>
          <w:p w14:paraId="66EE7D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2490" w:type="dxa"/>
            <w:vAlign w:val="center"/>
          </w:tcPr>
          <w:p w14:paraId="134E2F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建设单位保证安全施工措施备案</w:t>
            </w:r>
          </w:p>
        </w:tc>
        <w:tc>
          <w:tcPr>
            <w:tcW w:w="1440" w:type="dxa"/>
            <w:vAlign w:val="center"/>
          </w:tcPr>
          <w:p w14:paraId="039ACC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其他行政权力</w:t>
            </w:r>
          </w:p>
        </w:tc>
        <w:tc>
          <w:tcPr>
            <w:tcW w:w="1215" w:type="dxa"/>
            <w:vAlign w:val="center"/>
          </w:tcPr>
          <w:p w14:paraId="4A1EA5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住建局</w:t>
            </w:r>
          </w:p>
        </w:tc>
        <w:tc>
          <w:tcPr>
            <w:tcW w:w="1710" w:type="dxa"/>
            <w:vAlign w:val="center"/>
          </w:tcPr>
          <w:p w14:paraId="1DCC8A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直接审批</w:t>
            </w:r>
          </w:p>
        </w:tc>
        <w:tc>
          <w:tcPr>
            <w:tcW w:w="743" w:type="dxa"/>
            <w:vAlign w:val="center"/>
          </w:tcPr>
          <w:p w14:paraId="075648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</w:p>
        </w:tc>
      </w:tr>
      <w:tr w14:paraId="1B7C0E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4" w:type="dxa"/>
            <w:vAlign w:val="center"/>
          </w:tcPr>
          <w:p w14:paraId="5E3C4D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2490" w:type="dxa"/>
            <w:vAlign w:val="center"/>
          </w:tcPr>
          <w:p w14:paraId="70F4DB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企业投资项目备案</w:t>
            </w:r>
          </w:p>
        </w:tc>
        <w:tc>
          <w:tcPr>
            <w:tcW w:w="1440" w:type="dxa"/>
            <w:vAlign w:val="center"/>
          </w:tcPr>
          <w:p w14:paraId="7CEE58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其他行政权力</w:t>
            </w:r>
          </w:p>
        </w:tc>
        <w:tc>
          <w:tcPr>
            <w:tcW w:w="1215" w:type="dxa"/>
            <w:vAlign w:val="center"/>
          </w:tcPr>
          <w:p w14:paraId="5CE0F6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行政审批局</w:t>
            </w:r>
          </w:p>
        </w:tc>
        <w:tc>
          <w:tcPr>
            <w:tcW w:w="1710" w:type="dxa"/>
            <w:vAlign w:val="center"/>
          </w:tcPr>
          <w:p w14:paraId="074459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受理初审权下放</w:t>
            </w:r>
          </w:p>
        </w:tc>
        <w:tc>
          <w:tcPr>
            <w:tcW w:w="743" w:type="dxa"/>
            <w:vAlign w:val="center"/>
          </w:tcPr>
          <w:p w14:paraId="20AA2F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</w:p>
        </w:tc>
      </w:tr>
    </w:tbl>
    <w:p w14:paraId="48982A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center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br w:type="page"/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4"/>
        <w:gridCol w:w="2490"/>
        <w:gridCol w:w="1440"/>
        <w:gridCol w:w="1215"/>
        <w:gridCol w:w="1710"/>
        <w:gridCol w:w="743"/>
      </w:tblGrid>
      <w:tr w14:paraId="52453A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4" w:type="dxa"/>
            <w:vAlign w:val="center"/>
          </w:tcPr>
          <w:p w14:paraId="5D4D64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Style w:val="7"/>
                <w:sz w:val="24"/>
                <w:szCs w:val="24"/>
                <w:lang w:val="en-US" w:eastAsia="zh-CN" w:bidi="ar"/>
              </w:rPr>
              <w:t>序</w:t>
            </w:r>
            <w:r>
              <w:rPr>
                <w:rStyle w:val="8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Style w:val="7"/>
                <w:sz w:val="24"/>
                <w:szCs w:val="24"/>
                <w:lang w:val="en-US" w:eastAsia="zh-CN" w:bidi="ar"/>
              </w:rPr>
              <w:t>号</w:t>
            </w:r>
          </w:p>
        </w:tc>
        <w:tc>
          <w:tcPr>
            <w:tcW w:w="2490" w:type="dxa"/>
            <w:vAlign w:val="center"/>
          </w:tcPr>
          <w:p w14:paraId="6D9619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事项名称</w:t>
            </w:r>
          </w:p>
        </w:tc>
        <w:tc>
          <w:tcPr>
            <w:tcW w:w="1440" w:type="dxa"/>
            <w:vAlign w:val="center"/>
          </w:tcPr>
          <w:p w14:paraId="3B05FA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权力类型</w:t>
            </w:r>
          </w:p>
        </w:tc>
        <w:tc>
          <w:tcPr>
            <w:tcW w:w="1215" w:type="dxa"/>
            <w:vAlign w:val="center"/>
          </w:tcPr>
          <w:p w14:paraId="487CF3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涉及部门</w:t>
            </w:r>
          </w:p>
        </w:tc>
        <w:tc>
          <w:tcPr>
            <w:tcW w:w="1710" w:type="dxa"/>
            <w:vAlign w:val="center"/>
          </w:tcPr>
          <w:p w14:paraId="0B3F9F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建议赋权方式</w:t>
            </w:r>
          </w:p>
        </w:tc>
        <w:tc>
          <w:tcPr>
            <w:tcW w:w="743" w:type="dxa"/>
            <w:vAlign w:val="center"/>
          </w:tcPr>
          <w:p w14:paraId="657163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118FC4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4" w:type="dxa"/>
            <w:vAlign w:val="center"/>
          </w:tcPr>
          <w:p w14:paraId="00E1CB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2490" w:type="dxa"/>
            <w:vAlign w:val="center"/>
          </w:tcPr>
          <w:p w14:paraId="5ED5DE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固定资产投资项目节能审查</w:t>
            </w:r>
          </w:p>
        </w:tc>
        <w:tc>
          <w:tcPr>
            <w:tcW w:w="1440" w:type="dxa"/>
            <w:vAlign w:val="center"/>
          </w:tcPr>
          <w:p w14:paraId="4B0E5E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行政许可</w:t>
            </w:r>
          </w:p>
        </w:tc>
        <w:tc>
          <w:tcPr>
            <w:tcW w:w="1215" w:type="dxa"/>
            <w:vAlign w:val="center"/>
          </w:tcPr>
          <w:p w14:paraId="002CA8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发改委</w:t>
            </w:r>
          </w:p>
        </w:tc>
        <w:tc>
          <w:tcPr>
            <w:tcW w:w="1710" w:type="dxa"/>
            <w:vAlign w:val="center"/>
          </w:tcPr>
          <w:p w14:paraId="56DD58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窗口前移</w:t>
            </w:r>
          </w:p>
        </w:tc>
        <w:tc>
          <w:tcPr>
            <w:tcW w:w="743" w:type="dxa"/>
            <w:vAlign w:val="center"/>
          </w:tcPr>
          <w:p w14:paraId="4838E8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</w:p>
        </w:tc>
      </w:tr>
      <w:tr w14:paraId="5FE575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4" w:type="dxa"/>
            <w:vAlign w:val="center"/>
          </w:tcPr>
          <w:p w14:paraId="658A6F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18</w:t>
            </w:r>
          </w:p>
        </w:tc>
        <w:tc>
          <w:tcPr>
            <w:tcW w:w="2490" w:type="dxa"/>
            <w:vAlign w:val="center"/>
          </w:tcPr>
          <w:p w14:paraId="224FDA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建设项目用地预审与选址意见书核发</w:t>
            </w:r>
          </w:p>
        </w:tc>
        <w:tc>
          <w:tcPr>
            <w:tcW w:w="1440" w:type="dxa"/>
            <w:vAlign w:val="center"/>
          </w:tcPr>
          <w:p w14:paraId="4523FD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行政许可</w:t>
            </w:r>
          </w:p>
        </w:tc>
        <w:tc>
          <w:tcPr>
            <w:tcW w:w="1215" w:type="dxa"/>
            <w:vAlign w:val="center"/>
          </w:tcPr>
          <w:p w14:paraId="4EB035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自然资源局</w:t>
            </w:r>
          </w:p>
        </w:tc>
        <w:tc>
          <w:tcPr>
            <w:tcW w:w="1710" w:type="dxa"/>
            <w:vAlign w:val="center"/>
          </w:tcPr>
          <w:p w14:paraId="63993C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窗口前移</w:t>
            </w:r>
          </w:p>
        </w:tc>
        <w:tc>
          <w:tcPr>
            <w:tcW w:w="743" w:type="dxa"/>
            <w:vAlign w:val="center"/>
          </w:tcPr>
          <w:p w14:paraId="005B6A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</w:p>
        </w:tc>
      </w:tr>
      <w:tr w14:paraId="690501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4" w:type="dxa"/>
            <w:vAlign w:val="center"/>
          </w:tcPr>
          <w:p w14:paraId="1FE9CC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2490" w:type="dxa"/>
            <w:vAlign w:val="center"/>
          </w:tcPr>
          <w:p w14:paraId="0AF816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建设工程、临时建设工程规划许可</w:t>
            </w:r>
          </w:p>
        </w:tc>
        <w:tc>
          <w:tcPr>
            <w:tcW w:w="1440" w:type="dxa"/>
            <w:vAlign w:val="center"/>
          </w:tcPr>
          <w:p w14:paraId="00E025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行政许可</w:t>
            </w:r>
          </w:p>
        </w:tc>
        <w:tc>
          <w:tcPr>
            <w:tcW w:w="1215" w:type="dxa"/>
            <w:vAlign w:val="center"/>
          </w:tcPr>
          <w:p w14:paraId="6CDC0C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自然资源局</w:t>
            </w:r>
          </w:p>
        </w:tc>
        <w:tc>
          <w:tcPr>
            <w:tcW w:w="1710" w:type="dxa"/>
            <w:vAlign w:val="center"/>
          </w:tcPr>
          <w:p w14:paraId="1CDE5D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窗口前移</w:t>
            </w:r>
          </w:p>
        </w:tc>
        <w:tc>
          <w:tcPr>
            <w:tcW w:w="743" w:type="dxa"/>
            <w:vAlign w:val="center"/>
          </w:tcPr>
          <w:p w14:paraId="0784F5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</w:p>
        </w:tc>
      </w:tr>
      <w:tr w14:paraId="15D39E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4" w:type="dxa"/>
            <w:vAlign w:val="center"/>
          </w:tcPr>
          <w:p w14:paraId="02FB03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2490" w:type="dxa"/>
            <w:vAlign w:val="center"/>
          </w:tcPr>
          <w:p w14:paraId="5F893A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临时用地审批</w:t>
            </w:r>
          </w:p>
        </w:tc>
        <w:tc>
          <w:tcPr>
            <w:tcW w:w="1440" w:type="dxa"/>
            <w:vAlign w:val="center"/>
          </w:tcPr>
          <w:p w14:paraId="542C08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行政许可</w:t>
            </w:r>
          </w:p>
        </w:tc>
        <w:tc>
          <w:tcPr>
            <w:tcW w:w="1215" w:type="dxa"/>
            <w:vAlign w:val="center"/>
          </w:tcPr>
          <w:p w14:paraId="1DEF45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自然资源局</w:t>
            </w:r>
          </w:p>
        </w:tc>
        <w:tc>
          <w:tcPr>
            <w:tcW w:w="1710" w:type="dxa"/>
            <w:vAlign w:val="center"/>
          </w:tcPr>
          <w:p w14:paraId="6ED970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窗口前移</w:t>
            </w:r>
          </w:p>
        </w:tc>
        <w:tc>
          <w:tcPr>
            <w:tcW w:w="743" w:type="dxa"/>
            <w:vAlign w:val="center"/>
          </w:tcPr>
          <w:p w14:paraId="090806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</w:p>
        </w:tc>
      </w:tr>
      <w:tr w14:paraId="152F3E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4" w:type="dxa"/>
            <w:vAlign w:val="center"/>
          </w:tcPr>
          <w:p w14:paraId="52B6C3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21</w:t>
            </w:r>
          </w:p>
        </w:tc>
        <w:tc>
          <w:tcPr>
            <w:tcW w:w="2490" w:type="dxa"/>
            <w:vAlign w:val="center"/>
          </w:tcPr>
          <w:p w14:paraId="4806C0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国有建设用地使用权出让后土地使用权分割转让批准</w:t>
            </w:r>
          </w:p>
        </w:tc>
        <w:tc>
          <w:tcPr>
            <w:tcW w:w="1440" w:type="dxa"/>
            <w:vAlign w:val="center"/>
          </w:tcPr>
          <w:p w14:paraId="7BFEF9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行政许可</w:t>
            </w:r>
          </w:p>
        </w:tc>
        <w:tc>
          <w:tcPr>
            <w:tcW w:w="1215" w:type="dxa"/>
            <w:vAlign w:val="center"/>
          </w:tcPr>
          <w:p w14:paraId="4048E3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自然资源局</w:t>
            </w:r>
          </w:p>
        </w:tc>
        <w:tc>
          <w:tcPr>
            <w:tcW w:w="1710" w:type="dxa"/>
            <w:vAlign w:val="center"/>
          </w:tcPr>
          <w:p w14:paraId="1FD6E8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窗口前移</w:t>
            </w:r>
          </w:p>
        </w:tc>
        <w:tc>
          <w:tcPr>
            <w:tcW w:w="743" w:type="dxa"/>
            <w:vAlign w:val="center"/>
          </w:tcPr>
          <w:p w14:paraId="312350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</w:p>
        </w:tc>
      </w:tr>
      <w:tr w14:paraId="4382E3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4" w:type="dxa"/>
            <w:vAlign w:val="center"/>
          </w:tcPr>
          <w:p w14:paraId="256555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22</w:t>
            </w:r>
          </w:p>
        </w:tc>
        <w:tc>
          <w:tcPr>
            <w:tcW w:w="2490" w:type="dxa"/>
            <w:vAlign w:val="center"/>
          </w:tcPr>
          <w:p w14:paraId="079E91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不动产统一登记</w:t>
            </w:r>
          </w:p>
        </w:tc>
        <w:tc>
          <w:tcPr>
            <w:tcW w:w="1440" w:type="dxa"/>
            <w:vAlign w:val="center"/>
          </w:tcPr>
          <w:p w14:paraId="2720F3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行政确认</w:t>
            </w:r>
          </w:p>
        </w:tc>
        <w:tc>
          <w:tcPr>
            <w:tcW w:w="1215" w:type="dxa"/>
            <w:vAlign w:val="center"/>
          </w:tcPr>
          <w:p w14:paraId="0516D9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自然资源局</w:t>
            </w:r>
          </w:p>
        </w:tc>
        <w:tc>
          <w:tcPr>
            <w:tcW w:w="1710" w:type="dxa"/>
            <w:vAlign w:val="center"/>
          </w:tcPr>
          <w:p w14:paraId="006F93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窗口前移</w:t>
            </w:r>
          </w:p>
        </w:tc>
        <w:tc>
          <w:tcPr>
            <w:tcW w:w="743" w:type="dxa"/>
            <w:vAlign w:val="center"/>
          </w:tcPr>
          <w:p w14:paraId="4E3DDB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</w:p>
        </w:tc>
      </w:tr>
      <w:tr w14:paraId="02DB5F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4" w:type="dxa"/>
            <w:vAlign w:val="center"/>
          </w:tcPr>
          <w:p w14:paraId="24747C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23</w:t>
            </w:r>
          </w:p>
        </w:tc>
        <w:tc>
          <w:tcPr>
            <w:tcW w:w="2490" w:type="dxa"/>
            <w:vAlign w:val="center"/>
          </w:tcPr>
          <w:p w14:paraId="5E3013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技术合同认定登记</w:t>
            </w:r>
          </w:p>
        </w:tc>
        <w:tc>
          <w:tcPr>
            <w:tcW w:w="1440" w:type="dxa"/>
            <w:vAlign w:val="center"/>
          </w:tcPr>
          <w:p w14:paraId="7F76C8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行政确认</w:t>
            </w:r>
          </w:p>
        </w:tc>
        <w:tc>
          <w:tcPr>
            <w:tcW w:w="1215" w:type="dxa"/>
            <w:vAlign w:val="center"/>
          </w:tcPr>
          <w:p w14:paraId="2C8619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科技局</w:t>
            </w:r>
          </w:p>
        </w:tc>
        <w:tc>
          <w:tcPr>
            <w:tcW w:w="1710" w:type="dxa"/>
            <w:vAlign w:val="center"/>
          </w:tcPr>
          <w:p w14:paraId="34CAA7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直接审批</w:t>
            </w:r>
          </w:p>
        </w:tc>
        <w:tc>
          <w:tcPr>
            <w:tcW w:w="743" w:type="dxa"/>
            <w:vAlign w:val="center"/>
          </w:tcPr>
          <w:p w14:paraId="64EB51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</w:p>
        </w:tc>
      </w:tr>
      <w:tr w14:paraId="7B958E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4" w:type="dxa"/>
            <w:vAlign w:val="center"/>
          </w:tcPr>
          <w:p w14:paraId="3BEFB9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24</w:t>
            </w:r>
          </w:p>
        </w:tc>
        <w:tc>
          <w:tcPr>
            <w:tcW w:w="2490" w:type="dxa"/>
            <w:vAlign w:val="center"/>
          </w:tcPr>
          <w:p w14:paraId="6E8A04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企业实行不定时工作制和综合计算工时工作制审批</w:t>
            </w:r>
          </w:p>
        </w:tc>
        <w:tc>
          <w:tcPr>
            <w:tcW w:w="1440" w:type="dxa"/>
            <w:vAlign w:val="center"/>
          </w:tcPr>
          <w:p w14:paraId="682D8A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行政许可</w:t>
            </w:r>
          </w:p>
        </w:tc>
        <w:tc>
          <w:tcPr>
            <w:tcW w:w="1215" w:type="dxa"/>
            <w:vAlign w:val="center"/>
          </w:tcPr>
          <w:p w14:paraId="6DA7A9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行政审批局</w:t>
            </w:r>
          </w:p>
        </w:tc>
        <w:tc>
          <w:tcPr>
            <w:tcW w:w="1710" w:type="dxa"/>
            <w:vAlign w:val="center"/>
          </w:tcPr>
          <w:p w14:paraId="354725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直接审批</w:t>
            </w:r>
          </w:p>
        </w:tc>
        <w:tc>
          <w:tcPr>
            <w:tcW w:w="743" w:type="dxa"/>
            <w:vAlign w:val="center"/>
          </w:tcPr>
          <w:p w14:paraId="3F93B3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</w:p>
        </w:tc>
      </w:tr>
      <w:tr w14:paraId="535F15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4" w:type="dxa"/>
            <w:vAlign w:val="center"/>
          </w:tcPr>
          <w:p w14:paraId="71CD0A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25</w:t>
            </w:r>
          </w:p>
        </w:tc>
        <w:tc>
          <w:tcPr>
            <w:tcW w:w="2490" w:type="dxa"/>
            <w:vAlign w:val="center"/>
          </w:tcPr>
          <w:p w14:paraId="081F6E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排污许可</w:t>
            </w:r>
          </w:p>
        </w:tc>
        <w:tc>
          <w:tcPr>
            <w:tcW w:w="1440" w:type="dxa"/>
            <w:vAlign w:val="center"/>
          </w:tcPr>
          <w:p w14:paraId="71DDC4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行政许可</w:t>
            </w:r>
          </w:p>
        </w:tc>
        <w:tc>
          <w:tcPr>
            <w:tcW w:w="1215" w:type="dxa"/>
            <w:vAlign w:val="center"/>
          </w:tcPr>
          <w:p w14:paraId="27FCCF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生态环境局</w:t>
            </w:r>
          </w:p>
        </w:tc>
        <w:tc>
          <w:tcPr>
            <w:tcW w:w="1710" w:type="dxa"/>
            <w:vAlign w:val="center"/>
          </w:tcPr>
          <w:p w14:paraId="70E113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窗口前移</w:t>
            </w:r>
          </w:p>
        </w:tc>
        <w:tc>
          <w:tcPr>
            <w:tcW w:w="743" w:type="dxa"/>
            <w:vAlign w:val="center"/>
          </w:tcPr>
          <w:p w14:paraId="358C9C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</w:p>
        </w:tc>
      </w:tr>
      <w:tr w14:paraId="15C3DB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4" w:type="dxa"/>
            <w:vAlign w:val="center"/>
          </w:tcPr>
          <w:p w14:paraId="25C3E2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26</w:t>
            </w:r>
          </w:p>
        </w:tc>
        <w:tc>
          <w:tcPr>
            <w:tcW w:w="2490" w:type="dxa"/>
            <w:vAlign w:val="center"/>
          </w:tcPr>
          <w:p w14:paraId="531E78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一般建设项目环境影响评价审批</w:t>
            </w:r>
          </w:p>
        </w:tc>
        <w:tc>
          <w:tcPr>
            <w:tcW w:w="1440" w:type="dxa"/>
            <w:vAlign w:val="center"/>
          </w:tcPr>
          <w:p w14:paraId="65CA1E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行政许可</w:t>
            </w:r>
          </w:p>
        </w:tc>
        <w:tc>
          <w:tcPr>
            <w:tcW w:w="1215" w:type="dxa"/>
            <w:vAlign w:val="center"/>
          </w:tcPr>
          <w:p w14:paraId="04EB7B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生态环境局</w:t>
            </w:r>
          </w:p>
        </w:tc>
        <w:tc>
          <w:tcPr>
            <w:tcW w:w="1710" w:type="dxa"/>
            <w:vAlign w:val="center"/>
          </w:tcPr>
          <w:p w14:paraId="79D5BA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窗口前移</w:t>
            </w:r>
          </w:p>
        </w:tc>
        <w:tc>
          <w:tcPr>
            <w:tcW w:w="743" w:type="dxa"/>
            <w:vAlign w:val="center"/>
          </w:tcPr>
          <w:p w14:paraId="314090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</w:p>
        </w:tc>
      </w:tr>
      <w:tr w14:paraId="410154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4" w:type="dxa"/>
            <w:vAlign w:val="center"/>
          </w:tcPr>
          <w:p w14:paraId="3ACE26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27</w:t>
            </w:r>
          </w:p>
        </w:tc>
        <w:tc>
          <w:tcPr>
            <w:tcW w:w="2490" w:type="dxa"/>
            <w:vAlign w:val="center"/>
          </w:tcPr>
          <w:p w14:paraId="007CFC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生产建设项目水土保持方案审批</w:t>
            </w:r>
          </w:p>
        </w:tc>
        <w:tc>
          <w:tcPr>
            <w:tcW w:w="1440" w:type="dxa"/>
            <w:vAlign w:val="center"/>
          </w:tcPr>
          <w:p w14:paraId="7CF987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行政许可</w:t>
            </w:r>
          </w:p>
        </w:tc>
        <w:tc>
          <w:tcPr>
            <w:tcW w:w="1215" w:type="dxa"/>
            <w:vAlign w:val="center"/>
          </w:tcPr>
          <w:p w14:paraId="58FB73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行政审批局</w:t>
            </w:r>
          </w:p>
        </w:tc>
        <w:tc>
          <w:tcPr>
            <w:tcW w:w="1710" w:type="dxa"/>
            <w:vAlign w:val="center"/>
          </w:tcPr>
          <w:p w14:paraId="7C9FDD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窗口前移</w:t>
            </w:r>
          </w:p>
        </w:tc>
        <w:tc>
          <w:tcPr>
            <w:tcW w:w="743" w:type="dxa"/>
            <w:vAlign w:val="center"/>
          </w:tcPr>
          <w:p w14:paraId="241704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</w:p>
        </w:tc>
      </w:tr>
      <w:tr w14:paraId="0AD180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4" w:type="dxa"/>
            <w:vAlign w:val="center"/>
          </w:tcPr>
          <w:p w14:paraId="0A59F7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28</w:t>
            </w:r>
          </w:p>
        </w:tc>
        <w:tc>
          <w:tcPr>
            <w:tcW w:w="2490" w:type="dxa"/>
            <w:vAlign w:val="center"/>
          </w:tcPr>
          <w:p w14:paraId="6F71D3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权限内取水许可</w:t>
            </w:r>
          </w:p>
        </w:tc>
        <w:tc>
          <w:tcPr>
            <w:tcW w:w="1440" w:type="dxa"/>
            <w:vAlign w:val="center"/>
          </w:tcPr>
          <w:p w14:paraId="7FC2E9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行政许可</w:t>
            </w:r>
          </w:p>
        </w:tc>
        <w:tc>
          <w:tcPr>
            <w:tcW w:w="1215" w:type="dxa"/>
            <w:vAlign w:val="center"/>
          </w:tcPr>
          <w:p w14:paraId="2EECEF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行政审批局</w:t>
            </w:r>
          </w:p>
        </w:tc>
        <w:tc>
          <w:tcPr>
            <w:tcW w:w="1710" w:type="dxa"/>
            <w:vAlign w:val="center"/>
          </w:tcPr>
          <w:p w14:paraId="411A9E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窗口前移</w:t>
            </w:r>
          </w:p>
        </w:tc>
        <w:tc>
          <w:tcPr>
            <w:tcW w:w="743" w:type="dxa"/>
            <w:vAlign w:val="center"/>
          </w:tcPr>
          <w:p w14:paraId="2E9863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</w:p>
        </w:tc>
      </w:tr>
      <w:tr w14:paraId="2E48C8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  <w:vAlign w:val="center"/>
          </w:tcPr>
          <w:p w14:paraId="70C144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  <w:t>备注 ：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  <w:t>1.直接审批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：将审批权限直接下放给园区，园区可以直接行使原本由市直单位行使的审批权。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  <w:t>2.窗口前移：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通过将服务窗口前移到园区，由园区收集材料受理上报。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  <w:t>3.受理初审权下放：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将受理和初审权下放给园区，而审批决定仍然由原市直单位做出。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  <w:t>4.委托审批：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市直单位委托园区行使特定的审批权，但仍保留一定的监督和管理权限。 被委托方以委托方的名义行使审批权，但仍由委托方承担法律责任。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  <w:t>5.分支机构审批：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在园区设立专门的分支机构或部门，负责处理园区的审批事项。</w:t>
            </w:r>
          </w:p>
        </w:tc>
      </w:tr>
    </w:tbl>
    <w:p w14:paraId="4A532D7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E40F24"/>
    <w:rsid w:val="43E40F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640" w:lineRule="exact"/>
      <w:ind w:firstLine="0" w:firstLineChars="0"/>
      <w:jc w:val="center"/>
      <w:outlineLvl w:val="0"/>
    </w:pPr>
    <w:rPr>
      <w:rFonts w:ascii="Times New Roman" w:hAnsi="Times New Roman" w:eastAsia="方正小标宋简体"/>
      <w:b/>
      <w:kern w:val="44"/>
      <w:sz w:val="44"/>
      <w:szCs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font11"/>
    <w:basedOn w:val="6"/>
    <w:autoRedefine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  <w:style w:type="character" w:customStyle="1" w:styleId="8">
    <w:name w:val="font5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2026-03-12T01:36:00Z</dcterms:created>
  <dc:creator>柴林炊烟</dc:creator>
  <cp:lastModifiedBy>柴林炊烟</cp:lastModifiedBy>
  <dcterms:modified xsi:type="dcterms:W3CDTF">2026-03-12T01:37:27Z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43FF18D558C64441AAC5D8E3B468968E_11</vt:lpwstr>
  </property>
  <property fmtid="{D5CDD505-2E9C-101B-9397-08002B2CF9AE}" pid="4" name="KSOTemplateDocerSaveRecord">
    <vt:lpwstr>eyJoZGlkIjoiYTE2OWM2NTViYTFlOGNhNGQ3ZmYyMWEyNWI2MzIzZTYiLCJ1c2VySWQiOiI1ODg5MzAxMjkifQ==</vt:lpwstr>
  </property>
</Properties>
</file>