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F87" w:rsidRDefault="002E577A" w:rsidP="002E577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2021年宜春市外经贸发展专项资金(第一批)转移支付2022年度绩效自评报告</w:t>
      </w:r>
    </w:p>
    <w:p w:rsidR="00444F87" w:rsidRDefault="00444F87">
      <w:pPr>
        <w:spacing w:line="600" w:lineRule="exact"/>
        <w:jc w:val="center"/>
        <w:rPr>
          <w:rFonts w:ascii="方正小标宋简体" w:eastAsia="方正小标宋简体" w:hAnsi="方正小标宋简体" w:cs="方正小标宋简体"/>
          <w:sz w:val="44"/>
          <w:szCs w:val="44"/>
        </w:rPr>
      </w:pPr>
    </w:p>
    <w:p w:rsidR="00444F87" w:rsidRDefault="002E577A">
      <w:pPr>
        <w:spacing w:line="600" w:lineRule="exac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一、绩效目标分解下达情况</w:t>
      </w:r>
    </w:p>
    <w:p w:rsidR="00444F87" w:rsidRDefault="002E577A">
      <w:pPr>
        <w:spacing w:line="600" w:lineRule="exact"/>
        <w:ind w:firstLineChars="200" w:firstLine="640"/>
        <w:rPr>
          <w:rFonts w:ascii="仿宋_GB2312" w:eastAsia="仿宋_GB2312" w:hAnsi="Calibri" w:cs="仿宋_GB2312"/>
          <w:sz w:val="32"/>
          <w:szCs w:val="32"/>
        </w:rPr>
      </w:pPr>
      <w:r>
        <w:rPr>
          <w:rFonts w:ascii="仿宋_GB2312" w:eastAsia="仿宋_GB2312" w:hAnsi="Calibri" w:cs="仿宋_GB2312" w:hint="eastAsia"/>
          <w:sz w:val="32"/>
          <w:szCs w:val="32"/>
        </w:rPr>
        <w:t>宜春市外经贸发展专项资金(第一批)是由宜春市财政局下达的转移支付资金，下达专项资金共计29.83万元。</w:t>
      </w:r>
    </w:p>
    <w:p w:rsidR="00444F87" w:rsidRDefault="002E577A">
      <w:pPr>
        <w:spacing w:line="600" w:lineRule="exac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二、绩效情况分析</w:t>
      </w:r>
    </w:p>
    <w:p w:rsidR="00444F87" w:rsidRDefault="002E577A">
      <w:pPr>
        <w:spacing w:line="600" w:lineRule="exact"/>
        <w:rPr>
          <w:rFonts w:ascii="黑体" w:eastAsia="黑体" w:hAnsi="黑体" w:cs="黑体"/>
          <w:sz w:val="32"/>
          <w:szCs w:val="32"/>
        </w:rPr>
      </w:pPr>
      <w:r>
        <w:rPr>
          <w:rFonts w:ascii="黑体" w:eastAsia="黑体" w:hAnsi="黑体" w:cs="黑体" w:hint="eastAsia"/>
          <w:sz w:val="32"/>
          <w:szCs w:val="32"/>
        </w:rPr>
        <w:t>(一)资金投入情况分析</w:t>
      </w:r>
    </w:p>
    <w:p w:rsidR="00444F87" w:rsidRDefault="002E577A">
      <w:pPr>
        <w:spacing w:line="600" w:lineRule="exact"/>
        <w:rPr>
          <w:rFonts w:ascii="仿宋_GB2312" w:eastAsia="仿宋_GB2312" w:hAnsi="Calibri" w:cs="仿宋_GB2312"/>
          <w:sz w:val="32"/>
          <w:szCs w:val="32"/>
        </w:rPr>
      </w:pPr>
      <w:r>
        <w:rPr>
          <w:rFonts w:ascii="仿宋_GB2312" w:eastAsia="仿宋_GB2312" w:hAnsi="Calibri" w:cs="仿宋_GB2312" w:hint="eastAsia"/>
          <w:sz w:val="32"/>
          <w:szCs w:val="32"/>
        </w:rPr>
        <w:t xml:space="preserve">   宜春市外经贸发展专项资金(第一批)是由宜春市财政局下达的转移支付资金，下达专项资金29.83万元，全年执行数为29.83万元，预算执行率100%</w:t>
      </w:r>
    </w:p>
    <w:p w:rsidR="00444F87" w:rsidRDefault="002E577A">
      <w:pPr>
        <w:spacing w:line="600" w:lineRule="exact"/>
        <w:rPr>
          <w:rFonts w:ascii="黑体" w:eastAsia="黑体" w:hAnsi="黑体" w:cs="黑体"/>
          <w:sz w:val="32"/>
          <w:szCs w:val="32"/>
        </w:rPr>
      </w:pPr>
      <w:r>
        <w:rPr>
          <w:rFonts w:ascii="黑体" w:eastAsia="黑体" w:hAnsi="黑体" w:cs="黑体" w:hint="eastAsia"/>
          <w:sz w:val="32"/>
          <w:szCs w:val="32"/>
        </w:rPr>
        <w:t>(二)资金管理情况分析</w:t>
      </w:r>
    </w:p>
    <w:p w:rsidR="00444F87" w:rsidRDefault="002E577A">
      <w:pPr>
        <w:spacing w:line="600" w:lineRule="exact"/>
        <w:ind w:firstLineChars="200" w:firstLine="640"/>
        <w:rPr>
          <w:rFonts w:ascii="仿宋_GB2312" w:eastAsia="仿宋_GB2312" w:hAnsi="Calibri" w:cs="仿宋_GB2312"/>
          <w:sz w:val="32"/>
          <w:szCs w:val="32"/>
        </w:rPr>
      </w:pPr>
      <w:r>
        <w:rPr>
          <w:rFonts w:ascii="仿宋_GB2312" w:eastAsia="仿宋_GB2312" w:hAnsi="Calibri" w:cs="仿宋_GB2312" w:hint="eastAsia"/>
          <w:sz w:val="32"/>
          <w:szCs w:val="32"/>
        </w:rPr>
        <w:t>宜春市外经贸发展专项资金(第一批)下达专项资金29.83万元，该笔资金是2022年3月15日下达的，2022年4月14日支付的，资金支付及时。此笔资金是项目类别包括6个支持参加第四届进博会进馆人员费用支持、签约项目支持共计 1.9万元；6个支持生产企业扩大自营出口共计10万元；9个管理体系认证、短期出口信用保险类别共计17.93万元，用来促进我市外贸总额的增加。</w:t>
      </w:r>
    </w:p>
    <w:p w:rsidR="00444F87" w:rsidRDefault="002E577A">
      <w:pPr>
        <w:spacing w:line="600" w:lineRule="exact"/>
        <w:rPr>
          <w:rFonts w:ascii="黑体" w:eastAsia="黑体" w:hAnsi="黑体" w:cs="黑体"/>
          <w:sz w:val="32"/>
          <w:szCs w:val="32"/>
        </w:rPr>
      </w:pPr>
      <w:r>
        <w:rPr>
          <w:rFonts w:ascii="黑体" w:eastAsia="黑体" w:hAnsi="黑体" w:cs="黑体" w:hint="eastAsia"/>
          <w:sz w:val="32"/>
          <w:szCs w:val="32"/>
        </w:rPr>
        <w:t>(三)总体绩效目标完成情况分析</w:t>
      </w:r>
    </w:p>
    <w:p w:rsidR="00444F87" w:rsidRDefault="002E577A">
      <w:pPr>
        <w:spacing w:line="600" w:lineRule="exact"/>
        <w:ind w:firstLineChars="200" w:firstLine="640"/>
        <w:rPr>
          <w:rFonts w:ascii="黑体" w:eastAsia="黑体" w:hAnsi="黑体" w:cs="黑体"/>
          <w:sz w:val="32"/>
          <w:szCs w:val="32"/>
        </w:rPr>
      </w:pPr>
      <w:r>
        <w:rPr>
          <w:rFonts w:ascii="仿宋_GB2312" w:eastAsia="仿宋_GB2312" w:hAnsi="Calibri" w:cs="仿宋_GB2312" w:hint="eastAsia"/>
          <w:sz w:val="32"/>
          <w:szCs w:val="32"/>
        </w:rPr>
        <w:t>总体目标是完成补贴资金拨付工作，继续向上级申报2022年补贴资金，促进我市外贸企业稳定发展。宜春市外经贸发展专项资金(第一批)使用如期实施，绩效指标全部完成，通过项目的实施，阶段目标完成资金拨付工作，继续进行下一笔资金拨付，促进我市外贸企业稳定发展。</w:t>
      </w:r>
    </w:p>
    <w:p w:rsidR="00444F87" w:rsidRDefault="002E577A">
      <w:pPr>
        <w:spacing w:line="600" w:lineRule="exact"/>
        <w:rPr>
          <w:rFonts w:ascii="黑体" w:eastAsia="黑体" w:hAnsi="黑体" w:cs="黑体"/>
          <w:sz w:val="32"/>
          <w:szCs w:val="32"/>
        </w:rPr>
      </w:pPr>
      <w:r>
        <w:rPr>
          <w:rFonts w:ascii="黑体" w:eastAsia="黑体" w:hAnsi="黑体" w:cs="黑体" w:hint="eastAsia"/>
          <w:sz w:val="32"/>
          <w:szCs w:val="32"/>
        </w:rPr>
        <w:lastRenderedPageBreak/>
        <w:t>(四)绩效指标完成情况分析</w:t>
      </w:r>
    </w:p>
    <w:p w:rsidR="00444F87" w:rsidRDefault="002E577A">
      <w:pPr>
        <w:spacing w:line="600" w:lineRule="exact"/>
        <w:ind w:firstLineChars="200" w:firstLine="640"/>
        <w:rPr>
          <w:rFonts w:ascii="仿宋_GB2312" w:eastAsia="仿宋_GB2312" w:hAnsi="Calibri" w:cs="仿宋_GB2312"/>
          <w:sz w:val="32"/>
          <w:szCs w:val="32"/>
        </w:rPr>
      </w:pPr>
      <w:r>
        <w:rPr>
          <w:rFonts w:ascii="仿宋_GB2312" w:eastAsia="仿宋_GB2312" w:hAnsi="Calibri" w:cs="仿宋_GB2312" w:hint="eastAsia"/>
          <w:sz w:val="32"/>
          <w:szCs w:val="32"/>
        </w:rPr>
        <w:t>此次项目资金成本控制良好，全部控制在预算以内；全部项目如期实施，没有拖延进度，项目完成质量优良。项目的实施产生了良好的经济和社会效益，宜春市外经贸发展专项资金(第一批)下达专项资金29.83万元，根据数据显示，我市共有21家企业符合补贴资格和标准。产出指标(50分)中数量指标的支持企业数量个数21个企业足额足量拨付得到了20分；质量指标资金拨付完全合法合规，合规率大于95%得到了10分；时效指标资助资金发放及时性大于95%得到了10分</w:t>
      </w:r>
      <w:r>
        <w:rPr>
          <w:rFonts w:ascii="仿宋_GB2312" w:eastAsia="仿宋_GB2312" w:hAnsi="Calibri" w:cs="仿宋_GB2312" w:hint="eastAsia"/>
          <w:sz w:val="32"/>
          <w:szCs w:val="32"/>
        </w:rPr>
        <w:tab/>
        <w:t>；成本指标补助金额等于补助金额得到10分；效益指标共30分，其中经济效益指标标准化技术成果转化经济效益大于100万元得到了10分；社会效益指标扶持了21个外贸企业得到了10分；可持续影响，对外贸行业未来可持续发展影响促进了我市外贸的增长到了10分；满意度指标根据通过对企业进行的服务满意度调查得出了我市服务对象满意度指标满意率大于95%得到10分。总计得分为100分。</w:t>
      </w:r>
    </w:p>
    <w:p w:rsidR="00444F87" w:rsidRDefault="002E577A">
      <w:pPr>
        <w:spacing w:line="600" w:lineRule="exact"/>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三、偏离绩效目标的原因和下一步改进措施</w:t>
      </w:r>
    </w:p>
    <w:p w:rsidR="00444F87" w:rsidRDefault="002E577A">
      <w:pPr>
        <w:spacing w:line="600" w:lineRule="exact"/>
        <w:ind w:firstLineChars="200" w:firstLine="640"/>
        <w:rPr>
          <w:rFonts w:ascii="黑体" w:eastAsia="黑体" w:hAnsi="黑体" w:cs="黑体"/>
          <w:sz w:val="32"/>
          <w:szCs w:val="32"/>
        </w:rPr>
      </w:pPr>
      <w:r>
        <w:rPr>
          <w:rFonts w:ascii="仿宋_GB2312" w:eastAsia="仿宋_GB2312" w:hAnsi="Calibri" w:cs="仿宋_GB2312" w:hint="eastAsia"/>
          <w:sz w:val="32"/>
          <w:szCs w:val="32"/>
        </w:rPr>
        <w:t>本次绩效目标基本全部完成，为了进一步完善绩效管理制度，今后还要：一是进一步加强项目的管理，应结合上年支出情况，做出合理的预算资金安排。加快项目实施进度，使项目尽早产生效益，尽快发挥专项资金使用效果。二是加快项目资金的拨付，提高项目实施力度，完善项目实施的规范性，对实施进度滞后的项目要及时督促落实。三是继续加强业务学习，按照实际对项目进行绩效评价工作，加强落实问责机制，将项目工作完成情况作为部门绩效考核的评价依</w:t>
      </w:r>
      <w:r>
        <w:rPr>
          <w:rFonts w:ascii="仿宋_GB2312" w:eastAsia="仿宋_GB2312" w:hAnsi="Calibri" w:cs="仿宋_GB2312" w:hint="eastAsia"/>
          <w:sz w:val="32"/>
          <w:szCs w:val="32"/>
        </w:rPr>
        <w:lastRenderedPageBreak/>
        <w:t>据，以提高部门工作的效率和效果。</w:t>
      </w:r>
    </w:p>
    <w:p w:rsidR="00444F87" w:rsidRDefault="002E577A">
      <w:pPr>
        <w:spacing w:line="600" w:lineRule="exact"/>
        <w:rPr>
          <w:rFonts w:ascii="黑体" w:eastAsia="黑体" w:hAnsi="黑体" w:cs="黑体"/>
          <w:sz w:val="32"/>
          <w:szCs w:val="32"/>
        </w:rPr>
      </w:pPr>
      <w:r>
        <w:rPr>
          <w:rFonts w:ascii="黑体" w:eastAsia="黑体" w:hAnsi="黑体" w:cs="黑体" w:hint="eastAsia"/>
          <w:sz w:val="32"/>
          <w:szCs w:val="32"/>
        </w:rPr>
        <w:t>四、绩效自评结果拟应用和公开情况</w:t>
      </w:r>
    </w:p>
    <w:p w:rsidR="00444F87" w:rsidRDefault="002E577A">
      <w:pPr>
        <w:spacing w:line="600" w:lineRule="exact"/>
        <w:rPr>
          <w:rFonts w:ascii="仿宋_GB2312" w:eastAsia="仿宋_GB2312" w:hAnsi="Calibri" w:cs="仿宋_GB2312"/>
          <w:sz w:val="32"/>
          <w:szCs w:val="32"/>
        </w:rPr>
      </w:pPr>
      <w:r>
        <w:rPr>
          <w:rFonts w:ascii="仿宋_GB2312" w:eastAsia="仿宋_GB2312" w:hAnsi="Calibri" w:cs="仿宋_GB2312"/>
          <w:sz w:val="32"/>
          <w:szCs w:val="32"/>
        </w:rPr>
        <w:t xml:space="preserve">    </w:t>
      </w:r>
      <w:bookmarkStart w:id="0" w:name="_GoBack"/>
      <w:bookmarkEnd w:id="0"/>
      <w:r>
        <w:rPr>
          <w:rFonts w:ascii="仿宋_GB2312" w:eastAsia="仿宋_GB2312" w:hAnsi="Calibri" w:cs="仿宋_GB2312" w:hint="eastAsia"/>
          <w:sz w:val="32"/>
          <w:szCs w:val="32"/>
        </w:rPr>
        <w:t>每完成一笔资金拨付都会进行绩效填写以及完成绩效自评报告，根据实际需要可以公开。</w:t>
      </w:r>
    </w:p>
    <w:p w:rsidR="00444F87" w:rsidRDefault="002E577A">
      <w:pPr>
        <w:spacing w:line="600" w:lineRule="exact"/>
        <w:rPr>
          <w:rFonts w:ascii="黑体" w:eastAsia="黑体" w:hAnsi="黑体" w:cs="黑体"/>
          <w:sz w:val="32"/>
          <w:szCs w:val="32"/>
        </w:rPr>
      </w:pPr>
      <w:r>
        <w:rPr>
          <w:rFonts w:ascii="黑体" w:eastAsia="黑体" w:hAnsi="黑体" w:cs="黑体" w:hint="eastAsia"/>
          <w:sz w:val="32"/>
          <w:szCs w:val="32"/>
        </w:rPr>
        <w:t>五、其他需要说明的问题</w:t>
      </w:r>
    </w:p>
    <w:p w:rsidR="00444F87" w:rsidRDefault="002E577A">
      <w:pPr>
        <w:spacing w:line="600" w:lineRule="exact"/>
        <w:ind w:firstLineChars="200" w:firstLine="640"/>
        <w:rPr>
          <w:rFonts w:ascii="仿宋_GB2312" w:eastAsia="仿宋_GB2312" w:hAnsi="Calibri" w:cs="仿宋_GB2312"/>
          <w:sz w:val="32"/>
          <w:szCs w:val="32"/>
        </w:rPr>
      </w:pPr>
      <w:r>
        <w:rPr>
          <w:rFonts w:ascii="仿宋_GB2312" w:eastAsia="仿宋_GB2312" w:hAnsi="Calibri" w:cs="仿宋_GB2312" w:hint="eastAsia"/>
          <w:sz w:val="32"/>
          <w:szCs w:val="32"/>
        </w:rPr>
        <w:t>无</w:t>
      </w:r>
    </w:p>
    <w:p w:rsidR="00444F87" w:rsidRDefault="002E577A">
      <w:pPr>
        <w:spacing w:line="600" w:lineRule="exact"/>
        <w:rPr>
          <w:rFonts w:ascii="黑体" w:eastAsia="黑体" w:hAnsi="黑体" w:cs="黑体"/>
          <w:sz w:val="32"/>
          <w:szCs w:val="32"/>
        </w:rPr>
      </w:pPr>
      <w:r>
        <w:rPr>
          <w:rFonts w:ascii="黑体" w:eastAsia="黑体" w:hAnsi="黑体" w:cs="黑体" w:hint="eastAsia"/>
          <w:sz w:val="32"/>
          <w:szCs w:val="32"/>
        </w:rPr>
        <w:t>六、附件</w:t>
      </w:r>
    </w:p>
    <w:p w:rsidR="00444F87" w:rsidRDefault="002E577A">
      <w:pPr>
        <w:spacing w:line="600" w:lineRule="exact"/>
        <w:ind w:firstLineChars="200" w:firstLine="640"/>
        <w:rPr>
          <w:rFonts w:ascii="仿宋_GB2312" w:eastAsia="仿宋_GB2312" w:hAnsi="Calibri" w:cs="仿宋_GB2312"/>
          <w:sz w:val="32"/>
          <w:szCs w:val="32"/>
        </w:rPr>
      </w:pPr>
      <w:r>
        <w:rPr>
          <w:rFonts w:ascii="仿宋_GB2312" w:eastAsia="仿宋_GB2312" w:hAnsi="Calibri" w:cs="仿宋_GB2312" w:hint="eastAsia"/>
          <w:sz w:val="32"/>
          <w:szCs w:val="32"/>
        </w:rPr>
        <w:t>转移支付区域(项目)绩效目标自评表</w:t>
      </w:r>
    </w:p>
    <w:p w:rsidR="00444F87" w:rsidRDefault="00444F87">
      <w:pPr>
        <w:spacing w:line="600" w:lineRule="exact"/>
        <w:rPr>
          <w:rFonts w:ascii="仿宋_GB2312" w:eastAsia="仿宋_GB2312" w:hAnsi="Calibri" w:cs="仿宋_GB2312"/>
          <w:sz w:val="32"/>
          <w:szCs w:val="32"/>
        </w:rPr>
        <w:sectPr w:rsidR="00444F87">
          <w:footerReference w:type="default" r:id="rId7"/>
          <w:pgSz w:w="11910" w:h="16850"/>
          <w:pgMar w:top="1432" w:right="1786" w:bottom="400" w:left="1786" w:header="0" w:footer="0" w:gutter="0"/>
          <w:cols w:space="720"/>
        </w:sectPr>
      </w:pPr>
    </w:p>
    <w:tbl>
      <w:tblPr>
        <w:tblStyle w:val="TableNormal"/>
        <w:tblW w:w="7911"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22"/>
        <w:gridCol w:w="1471"/>
        <w:gridCol w:w="1301"/>
        <w:gridCol w:w="1066"/>
        <w:gridCol w:w="1154"/>
        <w:gridCol w:w="823"/>
        <w:gridCol w:w="1074"/>
      </w:tblGrid>
      <w:tr w:rsidR="00406174" w:rsidRPr="00406174" w:rsidTr="00406174">
        <w:trPr>
          <w:trHeight w:val="469"/>
        </w:trPr>
        <w:tc>
          <w:tcPr>
            <w:tcW w:w="7910" w:type="dxa"/>
            <w:gridSpan w:val="7"/>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28"/>
              <w:ind w:left="232"/>
              <w:jc w:val="left"/>
              <w:textAlignment w:val="baseline"/>
              <w:rPr>
                <w:rFonts w:hAnsi="宋体" w:cs="Arial"/>
                <w:color w:val="000000"/>
                <w:kern w:val="0"/>
                <w:sz w:val="28"/>
                <w:szCs w:val="28"/>
              </w:rPr>
            </w:pPr>
            <w:r w:rsidRPr="00406174">
              <w:rPr>
                <w:rFonts w:hAnsi="宋体" w:cs="Arial" w:hint="eastAsia"/>
                <w:color w:val="000000"/>
                <w:spacing w:val="5"/>
                <w:kern w:val="0"/>
                <w:sz w:val="28"/>
                <w:szCs w:val="28"/>
              </w:rPr>
              <w:lastRenderedPageBreak/>
              <w:t>宜春市外经贸发展专项资金(第一批)整体绩效目标自评</w:t>
            </w:r>
            <w:r w:rsidRPr="00406174">
              <w:rPr>
                <w:rFonts w:hAnsi="宋体" w:cs="Arial" w:hint="eastAsia"/>
                <w:color w:val="000000"/>
                <w:spacing w:val="1"/>
                <w:kern w:val="0"/>
                <w:sz w:val="28"/>
                <w:szCs w:val="28"/>
              </w:rPr>
              <w:t>表</w:t>
            </w:r>
          </w:p>
        </w:tc>
      </w:tr>
      <w:tr w:rsidR="00406174" w:rsidRPr="00406174" w:rsidTr="00406174">
        <w:trPr>
          <w:trHeight w:val="249"/>
        </w:trPr>
        <w:tc>
          <w:tcPr>
            <w:tcW w:w="7910" w:type="dxa"/>
            <w:gridSpan w:val="7"/>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07"/>
              <w:ind w:left="3262"/>
              <w:jc w:val="left"/>
              <w:textAlignment w:val="baseline"/>
              <w:rPr>
                <w:rFonts w:hAnsi="宋体" w:cs="Arial"/>
                <w:color w:val="000000"/>
                <w:kern w:val="0"/>
                <w:sz w:val="17"/>
                <w:szCs w:val="17"/>
              </w:rPr>
            </w:pPr>
            <w:r w:rsidRPr="00406174">
              <w:rPr>
                <w:rFonts w:hAnsi="宋体" w:cs="Arial" w:hint="eastAsia"/>
                <w:color w:val="000000"/>
                <w:spacing w:val="16"/>
                <w:kern w:val="0"/>
                <w:sz w:val="17"/>
                <w:szCs w:val="17"/>
              </w:rPr>
              <w:t>(</w:t>
            </w:r>
            <w:r w:rsidRPr="00406174">
              <w:rPr>
                <w:rFonts w:hAnsi="宋体" w:cs="Arial" w:hint="eastAsia"/>
                <w:color w:val="000000"/>
                <w:spacing w:val="11"/>
                <w:kern w:val="0"/>
                <w:sz w:val="17"/>
                <w:szCs w:val="17"/>
              </w:rPr>
              <w:t>2022年度)</w:t>
            </w:r>
          </w:p>
        </w:tc>
      </w:tr>
      <w:tr w:rsidR="00406174" w:rsidRPr="00406174" w:rsidTr="00406174">
        <w:trPr>
          <w:trHeight w:val="433"/>
        </w:trPr>
        <w:tc>
          <w:tcPr>
            <w:tcW w:w="2493"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52"/>
              <w:ind w:left="326"/>
              <w:jc w:val="left"/>
              <w:textAlignment w:val="baseline"/>
              <w:rPr>
                <w:rFonts w:hAnsi="宋体" w:cs="Arial"/>
                <w:color w:val="000000"/>
                <w:kern w:val="0"/>
                <w:sz w:val="17"/>
                <w:szCs w:val="17"/>
              </w:rPr>
            </w:pPr>
            <w:r w:rsidRPr="00406174">
              <w:rPr>
                <w:rFonts w:hAnsi="宋体" w:cs="Arial" w:hint="eastAsia"/>
                <w:color w:val="000000"/>
                <w:spacing w:val="6"/>
                <w:kern w:val="0"/>
                <w:sz w:val="17"/>
                <w:szCs w:val="17"/>
              </w:rPr>
              <w:t>转</w:t>
            </w:r>
            <w:r w:rsidRPr="00406174">
              <w:rPr>
                <w:rFonts w:hAnsi="宋体" w:cs="Arial" w:hint="eastAsia"/>
                <w:color w:val="000000"/>
                <w:spacing w:val="4"/>
                <w:kern w:val="0"/>
                <w:sz w:val="17"/>
                <w:szCs w:val="17"/>
              </w:rPr>
              <w:t>移</w:t>
            </w:r>
            <w:r w:rsidRPr="00406174">
              <w:rPr>
                <w:rFonts w:hAnsi="宋体" w:cs="Arial" w:hint="eastAsia"/>
                <w:color w:val="000000"/>
                <w:spacing w:val="3"/>
                <w:kern w:val="0"/>
                <w:sz w:val="17"/>
                <w:szCs w:val="17"/>
              </w:rPr>
              <w:t>支付 (项目) 名称</w:t>
            </w:r>
          </w:p>
        </w:tc>
        <w:tc>
          <w:tcPr>
            <w:tcW w:w="5417" w:type="dxa"/>
            <w:gridSpan w:val="5"/>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52"/>
              <w:ind w:left="1194"/>
              <w:jc w:val="left"/>
              <w:textAlignment w:val="baseline"/>
              <w:rPr>
                <w:rFonts w:hAnsi="宋体" w:cs="Arial"/>
                <w:color w:val="000000"/>
                <w:kern w:val="0"/>
                <w:sz w:val="17"/>
                <w:szCs w:val="17"/>
              </w:rPr>
            </w:pPr>
            <w:r w:rsidRPr="00406174">
              <w:rPr>
                <w:rFonts w:hAnsi="宋体" w:cs="Arial" w:hint="eastAsia"/>
                <w:color w:val="000000"/>
                <w:spacing w:val="4"/>
                <w:kern w:val="0"/>
                <w:sz w:val="17"/>
                <w:szCs w:val="17"/>
              </w:rPr>
              <w:t>宜春市外经贸发展专项资金(第一批</w:t>
            </w:r>
            <w:r w:rsidRPr="00406174">
              <w:rPr>
                <w:rFonts w:hAnsi="宋体" w:cs="Arial" w:hint="eastAsia"/>
                <w:color w:val="000000"/>
                <w:kern w:val="0"/>
                <w:sz w:val="17"/>
                <w:szCs w:val="17"/>
              </w:rPr>
              <w:t>)</w:t>
            </w:r>
          </w:p>
        </w:tc>
      </w:tr>
      <w:tr w:rsidR="00406174" w:rsidRPr="00406174" w:rsidTr="00406174">
        <w:trPr>
          <w:trHeight w:val="281"/>
        </w:trPr>
        <w:tc>
          <w:tcPr>
            <w:tcW w:w="2493"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690"/>
              <w:jc w:val="left"/>
              <w:textAlignment w:val="baseline"/>
              <w:rPr>
                <w:rFonts w:hAnsi="宋体" w:cs="Arial"/>
                <w:color w:val="000000"/>
                <w:kern w:val="0"/>
                <w:sz w:val="17"/>
                <w:szCs w:val="17"/>
              </w:rPr>
            </w:pPr>
            <w:r w:rsidRPr="00406174">
              <w:rPr>
                <w:rFonts w:hAnsi="宋体" w:cs="Arial" w:hint="eastAsia"/>
                <w:color w:val="000000"/>
                <w:spacing w:val="4"/>
                <w:kern w:val="0"/>
                <w:sz w:val="17"/>
                <w:szCs w:val="17"/>
              </w:rPr>
              <w:t>中</w:t>
            </w:r>
            <w:r w:rsidRPr="00406174">
              <w:rPr>
                <w:rFonts w:hAnsi="宋体" w:cs="Arial" w:hint="eastAsia"/>
                <w:color w:val="000000"/>
                <w:spacing w:val="3"/>
                <w:kern w:val="0"/>
                <w:sz w:val="17"/>
                <w:szCs w:val="17"/>
              </w:rPr>
              <w:t>央</w:t>
            </w:r>
            <w:r w:rsidRPr="00406174">
              <w:rPr>
                <w:rFonts w:hAnsi="宋体" w:cs="Arial" w:hint="eastAsia"/>
                <w:color w:val="000000"/>
                <w:spacing w:val="2"/>
                <w:kern w:val="0"/>
                <w:sz w:val="17"/>
                <w:szCs w:val="17"/>
              </w:rPr>
              <w:t>主管部门</w:t>
            </w:r>
          </w:p>
        </w:tc>
        <w:tc>
          <w:tcPr>
            <w:tcW w:w="5417" w:type="dxa"/>
            <w:gridSpan w:val="5"/>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tc>
      </w:tr>
      <w:tr w:rsidR="00406174" w:rsidRPr="00406174" w:rsidTr="00406174">
        <w:trPr>
          <w:trHeight w:val="281"/>
        </w:trPr>
        <w:tc>
          <w:tcPr>
            <w:tcW w:w="2493"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673"/>
              <w:jc w:val="left"/>
              <w:textAlignment w:val="baseline"/>
              <w:rPr>
                <w:rFonts w:hAnsi="宋体" w:cs="Arial"/>
                <w:color w:val="000000"/>
                <w:kern w:val="0"/>
                <w:sz w:val="17"/>
                <w:szCs w:val="17"/>
              </w:rPr>
            </w:pPr>
            <w:r w:rsidRPr="00406174">
              <w:rPr>
                <w:rFonts w:hAnsi="宋体" w:cs="Arial" w:hint="eastAsia"/>
                <w:color w:val="000000"/>
                <w:spacing w:val="6"/>
                <w:kern w:val="0"/>
                <w:sz w:val="17"/>
                <w:szCs w:val="17"/>
              </w:rPr>
              <w:t>地</w:t>
            </w:r>
            <w:r w:rsidRPr="00406174">
              <w:rPr>
                <w:rFonts w:hAnsi="宋体" w:cs="Arial" w:hint="eastAsia"/>
                <w:color w:val="000000"/>
                <w:spacing w:val="5"/>
                <w:kern w:val="0"/>
                <w:sz w:val="17"/>
                <w:szCs w:val="17"/>
              </w:rPr>
              <w:t>方主管部门</w:t>
            </w: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617"/>
              <w:jc w:val="left"/>
              <w:textAlignment w:val="baseline"/>
              <w:rPr>
                <w:rFonts w:hAnsi="宋体" w:cs="Arial"/>
                <w:color w:val="000000"/>
                <w:kern w:val="0"/>
                <w:sz w:val="17"/>
                <w:szCs w:val="17"/>
              </w:rPr>
            </w:pPr>
            <w:r w:rsidRPr="00406174">
              <w:rPr>
                <w:rFonts w:hAnsi="宋体" w:cs="Arial" w:hint="eastAsia"/>
                <w:color w:val="000000"/>
                <w:spacing w:val="6"/>
                <w:kern w:val="0"/>
                <w:sz w:val="17"/>
                <w:szCs w:val="17"/>
              </w:rPr>
              <w:t>高</w:t>
            </w:r>
            <w:r w:rsidRPr="00406174">
              <w:rPr>
                <w:rFonts w:hAnsi="宋体" w:cs="Arial" w:hint="eastAsia"/>
                <w:color w:val="000000"/>
                <w:spacing w:val="4"/>
                <w:kern w:val="0"/>
                <w:sz w:val="17"/>
                <w:szCs w:val="17"/>
              </w:rPr>
              <w:t>安市财政局</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5"/>
              <w:ind w:left="42"/>
              <w:jc w:val="left"/>
              <w:textAlignment w:val="baseline"/>
              <w:rPr>
                <w:rFonts w:hAnsi="宋体" w:cs="Arial"/>
                <w:color w:val="000000"/>
                <w:kern w:val="0"/>
                <w:sz w:val="17"/>
                <w:szCs w:val="17"/>
              </w:rPr>
            </w:pPr>
            <w:r w:rsidRPr="00406174">
              <w:rPr>
                <w:rFonts w:hAnsi="宋体" w:cs="Arial" w:hint="eastAsia"/>
                <w:color w:val="000000"/>
                <w:spacing w:val="4"/>
                <w:kern w:val="0"/>
                <w:sz w:val="17"/>
                <w:szCs w:val="17"/>
              </w:rPr>
              <w:t>资金使用单位</w:t>
            </w:r>
          </w:p>
        </w:tc>
        <w:tc>
          <w:tcPr>
            <w:tcW w:w="189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391"/>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高</w:t>
            </w:r>
            <w:r w:rsidRPr="00406174">
              <w:rPr>
                <w:rFonts w:ascii="宋体" w:eastAsia="宋体" w:hAnsi="宋体" w:cs="宋体" w:hint="eastAsia"/>
                <w:color w:val="000000"/>
                <w:spacing w:val="4"/>
                <w:kern w:val="0"/>
                <w:sz w:val="17"/>
                <w:szCs w:val="17"/>
              </w:rPr>
              <w:t>安市商务局</w:t>
            </w:r>
          </w:p>
        </w:tc>
      </w:tr>
      <w:tr w:rsidR="00406174" w:rsidRPr="00406174" w:rsidTr="00406174">
        <w:trPr>
          <w:trHeight w:val="300"/>
        </w:trPr>
        <w:tc>
          <w:tcPr>
            <w:tcW w:w="1022" w:type="dxa"/>
            <w:vMerge w:val="restart"/>
            <w:tcBorders>
              <w:top w:val="nil"/>
              <w:left w:val="single" w:sz="4" w:space="0" w:color="000000"/>
              <w:bottom w:val="nil"/>
              <w:right w:val="single" w:sz="4" w:space="0" w:color="000000"/>
            </w:tcBorders>
          </w:tcPr>
          <w:p w:rsidR="00406174" w:rsidRPr="00406174" w:rsidRDefault="00406174" w:rsidP="00406174">
            <w:pPr>
              <w:widowControl/>
              <w:kinsoku w:val="0"/>
              <w:autoSpaceDE w:val="0"/>
              <w:autoSpaceDN w:val="0"/>
              <w:adjustRightInd w:val="0"/>
              <w:snapToGrid w:val="0"/>
              <w:spacing w:line="261"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61"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64"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before="55" w:line="247" w:lineRule="auto"/>
              <w:ind w:left="58" w:right="33" w:firstLine="6"/>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资</w:t>
            </w:r>
            <w:r w:rsidRPr="00406174">
              <w:rPr>
                <w:rFonts w:ascii="宋体" w:eastAsia="宋体" w:hAnsi="宋体" w:cs="宋体" w:hint="eastAsia"/>
                <w:color w:val="000000"/>
                <w:spacing w:val="3"/>
                <w:kern w:val="0"/>
                <w:sz w:val="17"/>
                <w:szCs w:val="17"/>
              </w:rPr>
              <w:t>金投入情</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2"/>
                <w:kern w:val="0"/>
                <w:sz w:val="17"/>
                <w:szCs w:val="17"/>
              </w:rPr>
              <w:t>况</w:t>
            </w:r>
            <w:r w:rsidRPr="00406174">
              <w:rPr>
                <w:rFonts w:hAnsi="宋体" w:cs="Arial" w:hint="eastAsia"/>
                <w:color w:val="000000"/>
                <w:spacing w:val="2"/>
                <w:kern w:val="0"/>
                <w:sz w:val="17"/>
                <w:szCs w:val="17"/>
              </w:rPr>
              <w:t xml:space="preserve"> (</w:t>
            </w:r>
            <w:r w:rsidRPr="00406174">
              <w:rPr>
                <w:rFonts w:ascii="宋体" w:eastAsia="宋体" w:hAnsi="宋体" w:cs="宋体" w:hint="eastAsia"/>
                <w:color w:val="000000"/>
                <w:spacing w:val="2"/>
                <w:kern w:val="0"/>
                <w:sz w:val="17"/>
                <w:szCs w:val="17"/>
              </w:rPr>
              <w:t>万元</w:t>
            </w:r>
            <w:r w:rsidRPr="00406174">
              <w:rPr>
                <w:rFonts w:hAnsi="宋体" w:cs="Arial" w:hint="eastAsia"/>
                <w:color w:val="000000"/>
                <w:spacing w:val="2"/>
                <w:kern w:val="0"/>
                <w:sz w:val="17"/>
                <w:szCs w:val="17"/>
              </w:rPr>
              <w:t>)</w:t>
            </w:r>
          </w:p>
        </w:tc>
        <w:tc>
          <w:tcPr>
            <w:tcW w:w="1471" w:type="dxa"/>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44"/>
              <w:ind w:left="193"/>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全年预算</w:t>
            </w:r>
            <w:r w:rsidRPr="00406174">
              <w:rPr>
                <w:rFonts w:ascii="宋体" w:eastAsia="宋体" w:hAnsi="宋体" w:cs="宋体" w:hint="eastAsia"/>
                <w:color w:val="000000"/>
                <w:spacing w:val="4"/>
                <w:kern w:val="0"/>
                <w:sz w:val="17"/>
                <w:szCs w:val="17"/>
              </w:rPr>
              <w:t>数</w:t>
            </w:r>
          </w:p>
          <w:p w:rsidR="00406174" w:rsidRPr="00406174" w:rsidRDefault="00406174" w:rsidP="00406174">
            <w:pPr>
              <w:widowControl/>
              <w:kinsoku w:val="0"/>
              <w:autoSpaceDE w:val="0"/>
              <w:autoSpaceDN w:val="0"/>
              <w:adjustRightInd w:val="0"/>
              <w:snapToGrid w:val="0"/>
              <w:spacing w:before="6"/>
              <w:ind w:left="461"/>
              <w:jc w:val="left"/>
              <w:textAlignment w:val="baseline"/>
              <w:rPr>
                <w:rFonts w:hAnsi="宋体" w:cs="Arial"/>
                <w:color w:val="000000"/>
                <w:kern w:val="0"/>
                <w:sz w:val="17"/>
                <w:szCs w:val="17"/>
              </w:rPr>
            </w:pPr>
            <w:r w:rsidRPr="00406174">
              <w:rPr>
                <w:rFonts w:hAnsi="宋体" w:cs="Arial" w:hint="eastAsia"/>
                <w:color w:val="000000"/>
                <w:spacing w:val="41"/>
                <w:kern w:val="0"/>
                <w:sz w:val="17"/>
                <w:szCs w:val="17"/>
              </w:rPr>
              <w:t>(</w:t>
            </w:r>
            <w:r w:rsidRPr="00406174">
              <w:rPr>
                <w:rFonts w:hAnsi="宋体" w:cs="Arial" w:hint="eastAsia"/>
                <w:color w:val="000000"/>
                <w:kern w:val="0"/>
                <w:sz w:val="17"/>
                <w:szCs w:val="17"/>
              </w:rPr>
              <w:t>A</w:t>
            </w:r>
            <w:r w:rsidRPr="00406174">
              <w:rPr>
                <w:rFonts w:hAnsi="宋体" w:cs="Arial" w:hint="eastAsia"/>
                <w:color w:val="000000"/>
                <w:spacing w:val="40"/>
                <w:kern w:val="0"/>
                <w:sz w:val="17"/>
                <w:szCs w:val="17"/>
              </w:rPr>
              <w:t>)</w:t>
            </w:r>
          </w:p>
        </w:tc>
        <w:tc>
          <w:tcPr>
            <w:tcW w:w="2219"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49"/>
              <w:ind w:left="455"/>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全</w:t>
            </w:r>
            <w:r w:rsidRPr="00406174">
              <w:rPr>
                <w:rFonts w:ascii="宋体" w:eastAsia="宋体" w:hAnsi="宋体" w:cs="宋体" w:hint="eastAsia"/>
                <w:color w:val="000000"/>
                <w:spacing w:val="3"/>
                <w:kern w:val="0"/>
                <w:sz w:val="17"/>
                <w:szCs w:val="17"/>
              </w:rPr>
              <w:t>年执行数</w:t>
            </w:r>
            <w:r w:rsidRPr="00406174">
              <w:rPr>
                <w:rFonts w:hAnsi="宋体" w:cs="Arial" w:hint="eastAsia"/>
                <w:color w:val="000000"/>
                <w:spacing w:val="3"/>
                <w:kern w:val="0"/>
                <w:sz w:val="17"/>
                <w:szCs w:val="17"/>
              </w:rPr>
              <w:t xml:space="preserve"> (</w:t>
            </w:r>
            <w:r w:rsidRPr="00406174">
              <w:rPr>
                <w:rFonts w:hAnsi="宋体" w:cs="Arial" w:hint="eastAsia"/>
                <w:color w:val="000000"/>
                <w:kern w:val="0"/>
                <w:sz w:val="17"/>
                <w:szCs w:val="17"/>
              </w:rPr>
              <w:t>B</w:t>
            </w:r>
            <w:r w:rsidRPr="00406174">
              <w:rPr>
                <w:rFonts w:hAnsi="宋体" w:cs="Arial" w:hint="eastAsia"/>
                <w:color w:val="000000"/>
                <w:spacing w:val="3"/>
                <w:kern w:val="0"/>
                <w:sz w:val="17"/>
                <w:szCs w:val="17"/>
              </w:rPr>
              <w:t>)</w:t>
            </w:r>
          </w:p>
        </w:tc>
        <w:tc>
          <w:tcPr>
            <w:tcW w:w="189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45"/>
              <w:ind w:left="662" w:right="149" w:hanging="491"/>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预</w:t>
            </w:r>
            <w:r w:rsidRPr="00406174">
              <w:rPr>
                <w:rFonts w:ascii="宋体" w:eastAsia="宋体" w:hAnsi="宋体" w:cs="宋体" w:hint="eastAsia"/>
                <w:color w:val="000000"/>
                <w:spacing w:val="3"/>
                <w:kern w:val="0"/>
                <w:sz w:val="17"/>
                <w:szCs w:val="17"/>
              </w:rPr>
              <w:t>算执行率</w:t>
            </w:r>
            <w:r w:rsidRPr="00406174">
              <w:rPr>
                <w:rFonts w:hAnsi="宋体" w:cs="Arial" w:hint="eastAsia"/>
                <w:color w:val="000000"/>
                <w:spacing w:val="3"/>
                <w:kern w:val="0"/>
                <w:sz w:val="17"/>
                <w:szCs w:val="17"/>
              </w:rPr>
              <w:t xml:space="preserve"> (</w:t>
            </w:r>
            <w:r w:rsidRPr="00406174">
              <w:rPr>
                <w:rFonts w:hAnsi="宋体" w:cs="Arial" w:hint="eastAsia"/>
                <w:color w:val="000000"/>
                <w:kern w:val="0"/>
                <w:sz w:val="17"/>
                <w:szCs w:val="17"/>
              </w:rPr>
              <w:t>B</w:t>
            </w:r>
            <w:r w:rsidRPr="00406174">
              <w:rPr>
                <w:rFonts w:hAnsi="宋体" w:cs="Arial" w:hint="eastAsia"/>
                <w:color w:val="000000"/>
                <w:spacing w:val="3"/>
                <w:kern w:val="0"/>
                <w:sz w:val="17"/>
                <w:szCs w:val="17"/>
              </w:rPr>
              <w:t>/</w:t>
            </w:r>
            <w:r w:rsidRPr="00406174">
              <w:rPr>
                <w:rFonts w:hAnsi="宋体" w:cs="Arial" w:hint="eastAsia"/>
                <w:color w:val="000000"/>
                <w:kern w:val="0"/>
                <w:sz w:val="17"/>
                <w:szCs w:val="17"/>
              </w:rPr>
              <w:t>A</w:t>
            </w:r>
            <w:r w:rsidRPr="00406174">
              <w:rPr>
                <w:rFonts w:ascii="MS PMincho" w:eastAsia="MS PMincho" w:hAnsi="MS PMincho" w:cs="Arial" w:hint="eastAsia"/>
                <w:color w:val="000000"/>
                <w:spacing w:val="3"/>
                <w:kern w:val="0"/>
                <w:sz w:val="17"/>
                <w:szCs w:val="17"/>
              </w:rPr>
              <w:t>✖</w:t>
            </w:r>
            <w:r w:rsidRPr="00406174">
              <w:rPr>
                <w:rFonts w:ascii="MS PMincho" w:eastAsia="MS PMincho" w:hAnsi="MS PMincho" w:cs="Arial" w:hint="eastAsia"/>
                <w:color w:val="000000"/>
                <w:kern w:val="0"/>
                <w:sz w:val="17"/>
                <w:szCs w:val="17"/>
              </w:rPr>
              <w:t xml:space="preserve"> </w:t>
            </w:r>
            <w:r w:rsidRPr="00406174">
              <w:rPr>
                <w:rFonts w:hAnsi="宋体" w:cs="Arial" w:hint="eastAsia"/>
                <w:color w:val="000000"/>
                <w:spacing w:val="-2"/>
                <w:kern w:val="0"/>
                <w:sz w:val="17"/>
                <w:szCs w:val="17"/>
              </w:rPr>
              <w:t>100%</w:t>
            </w:r>
            <w:r w:rsidRPr="00406174">
              <w:rPr>
                <w:rFonts w:hAnsi="宋体" w:cs="Arial" w:hint="eastAsia"/>
                <w:color w:val="000000"/>
                <w:spacing w:val="-1"/>
                <w:kern w:val="0"/>
                <w:sz w:val="17"/>
                <w:szCs w:val="17"/>
              </w:rPr>
              <w:t>)</w:t>
            </w:r>
          </w:p>
        </w:tc>
      </w:tr>
      <w:tr w:rsidR="00406174" w:rsidRPr="00406174" w:rsidTr="00406174">
        <w:trPr>
          <w:trHeight w:val="341"/>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81"/>
              <w:ind w:left="183"/>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年度资金总额</w:t>
            </w: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08"/>
              <w:ind w:left="415"/>
              <w:jc w:val="left"/>
              <w:textAlignment w:val="baseline"/>
              <w:rPr>
                <w:rFonts w:hAnsi="宋体" w:cs="Arial"/>
                <w:color w:val="000000"/>
                <w:kern w:val="0"/>
                <w:sz w:val="17"/>
                <w:szCs w:val="17"/>
              </w:rPr>
            </w:pPr>
            <w:r w:rsidRPr="00406174">
              <w:rPr>
                <w:rFonts w:hAnsi="宋体" w:cs="Arial" w:hint="eastAsia"/>
                <w:color w:val="000000"/>
                <w:spacing w:val="1"/>
                <w:kern w:val="0"/>
                <w:sz w:val="17"/>
                <w:szCs w:val="17"/>
              </w:rPr>
              <w:t>29.83</w:t>
            </w:r>
          </w:p>
        </w:tc>
        <w:tc>
          <w:tcPr>
            <w:tcW w:w="2219"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08"/>
              <w:ind w:left="851"/>
              <w:jc w:val="left"/>
              <w:textAlignment w:val="baseline"/>
              <w:rPr>
                <w:rFonts w:hAnsi="宋体" w:cs="Arial"/>
                <w:color w:val="000000"/>
                <w:kern w:val="0"/>
                <w:sz w:val="17"/>
                <w:szCs w:val="17"/>
              </w:rPr>
            </w:pPr>
            <w:r w:rsidRPr="00406174">
              <w:rPr>
                <w:rFonts w:hAnsi="宋体" w:cs="Arial" w:hint="eastAsia"/>
                <w:color w:val="000000"/>
                <w:spacing w:val="1"/>
                <w:kern w:val="0"/>
                <w:sz w:val="17"/>
                <w:szCs w:val="17"/>
              </w:rPr>
              <w:t>29.83</w:t>
            </w:r>
          </w:p>
        </w:tc>
        <w:tc>
          <w:tcPr>
            <w:tcW w:w="189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80" w:line="226" w:lineRule="exact"/>
              <w:ind w:left="752"/>
              <w:jc w:val="left"/>
              <w:textAlignment w:val="baseline"/>
              <w:rPr>
                <w:rFonts w:hAnsi="宋体" w:cs="Arial"/>
                <w:color w:val="000000"/>
                <w:kern w:val="0"/>
                <w:sz w:val="17"/>
                <w:szCs w:val="17"/>
              </w:rPr>
            </w:pPr>
            <w:r w:rsidRPr="00406174">
              <w:rPr>
                <w:rFonts w:hAnsi="宋体" w:cs="Arial" w:hint="eastAsia"/>
                <w:color w:val="000000"/>
                <w:spacing w:val="-3"/>
                <w:kern w:val="0"/>
                <w:position w:val="1"/>
                <w:sz w:val="17"/>
                <w:szCs w:val="17"/>
              </w:rPr>
              <w:t>1</w:t>
            </w:r>
            <w:r w:rsidRPr="00406174">
              <w:rPr>
                <w:rFonts w:hAnsi="宋体" w:cs="Arial" w:hint="eastAsia"/>
                <w:color w:val="000000"/>
                <w:spacing w:val="-2"/>
                <w:kern w:val="0"/>
                <w:position w:val="1"/>
                <w:sz w:val="17"/>
                <w:szCs w:val="17"/>
              </w:rPr>
              <w:t>00%</w:t>
            </w:r>
          </w:p>
        </w:tc>
      </w:tr>
      <w:tr w:rsidR="00406174" w:rsidRPr="00406174" w:rsidTr="00406174">
        <w:trPr>
          <w:trHeight w:val="281"/>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538" w:right="75" w:hanging="441"/>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其</w:t>
            </w:r>
            <w:r w:rsidRPr="00406174">
              <w:rPr>
                <w:rFonts w:ascii="宋体" w:eastAsia="宋体" w:hAnsi="宋体" w:cs="宋体" w:hint="eastAsia"/>
                <w:color w:val="000000"/>
                <w:spacing w:val="4"/>
                <w:kern w:val="0"/>
                <w:sz w:val="17"/>
                <w:szCs w:val="17"/>
              </w:rPr>
              <w:t>中：中央财政</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2"/>
                <w:kern w:val="0"/>
                <w:sz w:val="17"/>
                <w:szCs w:val="17"/>
              </w:rPr>
              <w:t>资金</w:t>
            </w:r>
          </w:p>
        </w:tc>
        <w:tc>
          <w:tcPr>
            <w:tcW w:w="1301" w:type="dxa"/>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tc>
        <w:tc>
          <w:tcPr>
            <w:tcW w:w="2219" w:type="dxa"/>
            <w:gridSpan w:val="2"/>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tc>
        <w:tc>
          <w:tcPr>
            <w:tcW w:w="1897" w:type="dxa"/>
            <w:gridSpan w:val="2"/>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tc>
      </w:tr>
      <w:tr w:rsidR="00406174" w:rsidRPr="00406174" w:rsidTr="00406174">
        <w:trPr>
          <w:trHeight w:val="217"/>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86"/>
              <w:ind w:left="358"/>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地</w:t>
            </w:r>
            <w:r w:rsidRPr="00406174">
              <w:rPr>
                <w:rFonts w:ascii="宋体" w:eastAsia="宋体" w:hAnsi="宋体" w:cs="宋体" w:hint="eastAsia"/>
                <w:color w:val="000000"/>
                <w:spacing w:val="4"/>
                <w:kern w:val="0"/>
                <w:sz w:val="17"/>
                <w:szCs w:val="17"/>
              </w:rPr>
              <w:t>方资金</w:t>
            </w: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13"/>
              <w:ind w:left="415"/>
              <w:jc w:val="left"/>
              <w:textAlignment w:val="baseline"/>
              <w:rPr>
                <w:rFonts w:hAnsi="宋体" w:cs="Arial"/>
                <w:color w:val="000000"/>
                <w:kern w:val="0"/>
                <w:sz w:val="17"/>
                <w:szCs w:val="17"/>
              </w:rPr>
            </w:pPr>
            <w:r w:rsidRPr="00406174">
              <w:rPr>
                <w:rFonts w:hAnsi="宋体" w:cs="Arial" w:hint="eastAsia"/>
                <w:color w:val="000000"/>
                <w:spacing w:val="1"/>
                <w:kern w:val="0"/>
                <w:sz w:val="17"/>
                <w:szCs w:val="17"/>
              </w:rPr>
              <w:t>29.83</w:t>
            </w:r>
          </w:p>
        </w:tc>
        <w:tc>
          <w:tcPr>
            <w:tcW w:w="2219"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13"/>
              <w:ind w:left="851"/>
              <w:jc w:val="left"/>
              <w:textAlignment w:val="baseline"/>
              <w:rPr>
                <w:rFonts w:hAnsi="宋体" w:cs="Arial"/>
                <w:color w:val="000000"/>
                <w:kern w:val="0"/>
                <w:sz w:val="17"/>
                <w:szCs w:val="17"/>
              </w:rPr>
            </w:pPr>
            <w:r w:rsidRPr="00406174">
              <w:rPr>
                <w:rFonts w:hAnsi="宋体" w:cs="Arial" w:hint="eastAsia"/>
                <w:color w:val="000000"/>
                <w:spacing w:val="1"/>
                <w:kern w:val="0"/>
                <w:sz w:val="17"/>
                <w:szCs w:val="17"/>
              </w:rPr>
              <w:t>29.83</w:t>
            </w:r>
          </w:p>
        </w:tc>
        <w:tc>
          <w:tcPr>
            <w:tcW w:w="189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86" w:line="225" w:lineRule="exact"/>
              <w:ind w:left="752"/>
              <w:jc w:val="left"/>
              <w:textAlignment w:val="baseline"/>
              <w:rPr>
                <w:rFonts w:hAnsi="宋体" w:cs="Arial"/>
                <w:color w:val="000000"/>
                <w:kern w:val="0"/>
                <w:sz w:val="17"/>
                <w:szCs w:val="17"/>
              </w:rPr>
            </w:pPr>
            <w:r w:rsidRPr="00406174">
              <w:rPr>
                <w:rFonts w:hAnsi="宋体" w:cs="Arial" w:hint="eastAsia"/>
                <w:color w:val="000000"/>
                <w:spacing w:val="-3"/>
                <w:kern w:val="0"/>
                <w:position w:val="1"/>
                <w:sz w:val="17"/>
                <w:szCs w:val="17"/>
              </w:rPr>
              <w:t>1</w:t>
            </w:r>
            <w:r w:rsidRPr="00406174">
              <w:rPr>
                <w:rFonts w:hAnsi="宋体" w:cs="Arial" w:hint="eastAsia"/>
                <w:color w:val="000000"/>
                <w:spacing w:val="-2"/>
                <w:kern w:val="0"/>
                <w:position w:val="1"/>
                <w:sz w:val="17"/>
                <w:szCs w:val="17"/>
              </w:rPr>
              <w:t>00%</w:t>
            </w:r>
          </w:p>
        </w:tc>
      </w:tr>
      <w:tr w:rsidR="00406174" w:rsidRPr="00406174" w:rsidTr="00406174">
        <w:trPr>
          <w:trHeight w:val="217"/>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85"/>
              <w:ind w:left="359"/>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其</w:t>
            </w:r>
            <w:r w:rsidRPr="00406174">
              <w:rPr>
                <w:rFonts w:ascii="宋体" w:eastAsia="宋体" w:hAnsi="宋体" w:cs="宋体" w:hint="eastAsia"/>
                <w:color w:val="000000"/>
                <w:spacing w:val="4"/>
                <w:kern w:val="0"/>
                <w:sz w:val="17"/>
                <w:szCs w:val="17"/>
              </w:rPr>
              <w:t>他资金</w:t>
            </w:r>
          </w:p>
        </w:tc>
        <w:tc>
          <w:tcPr>
            <w:tcW w:w="1301" w:type="dxa"/>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tc>
        <w:tc>
          <w:tcPr>
            <w:tcW w:w="2219" w:type="dxa"/>
            <w:gridSpan w:val="2"/>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tc>
        <w:tc>
          <w:tcPr>
            <w:tcW w:w="1897" w:type="dxa"/>
            <w:gridSpan w:val="2"/>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tc>
      </w:tr>
      <w:tr w:rsidR="00406174" w:rsidRPr="00406174" w:rsidTr="00406174">
        <w:trPr>
          <w:trHeight w:val="142"/>
        </w:trPr>
        <w:tc>
          <w:tcPr>
            <w:tcW w:w="1022" w:type="dxa"/>
            <w:vMerge w:val="restart"/>
            <w:tcBorders>
              <w:top w:val="nil"/>
              <w:left w:val="single" w:sz="4" w:space="0" w:color="000000"/>
              <w:bottom w:val="nil"/>
              <w:right w:val="single" w:sz="4" w:space="0" w:color="000000"/>
            </w:tcBorders>
          </w:tcPr>
          <w:p w:rsidR="00406174" w:rsidRPr="00406174" w:rsidRDefault="00406174" w:rsidP="00406174">
            <w:pPr>
              <w:widowControl/>
              <w:kinsoku w:val="0"/>
              <w:autoSpaceDE w:val="0"/>
              <w:autoSpaceDN w:val="0"/>
              <w:adjustRightInd w:val="0"/>
              <w:snapToGrid w:val="0"/>
              <w:spacing w:line="242"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42"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42"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before="55" w:line="247" w:lineRule="auto"/>
              <w:ind w:left="407" w:right="33" w:hanging="343"/>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资</w:t>
            </w:r>
            <w:r w:rsidRPr="00406174">
              <w:rPr>
                <w:rFonts w:ascii="宋体" w:eastAsia="宋体" w:hAnsi="宋体" w:cs="宋体" w:hint="eastAsia"/>
                <w:color w:val="000000"/>
                <w:spacing w:val="3"/>
                <w:kern w:val="0"/>
                <w:sz w:val="17"/>
                <w:szCs w:val="17"/>
              </w:rPr>
              <w:t>金管理情</w:t>
            </w:r>
            <w:r w:rsidRPr="00406174">
              <w:rPr>
                <w:rFonts w:hAnsi="宋体" w:cs="Arial" w:hint="eastAsia"/>
                <w:color w:val="000000"/>
                <w:kern w:val="0"/>
                <w:sz w:val="17"/>
                <w:szCs w:val="17"/>
              </w:rPr>
              <w:t xml:space="preserve"> </w:t>
            </w:r>
            <w:r w:rsidRPr="00406174">
              <w:rPr>
                <w:rFonts w:ascii="宋体" w:eastAsia="宋体" w:hAnsi="宋体" w:cs="宋体" w:hint="eastAsia"/>
                <w:color w:val="000000"/>
                <w:kern w:val="0"/>
                <w:sz w:val="17"/>
                <w:szCs w:val="17"/>
              </w:rPr>
              <w:t>况</w:t>
            </w:r>
          </w:p>
        </w:tc>
        <w:tc>
          <w:tcPr>
            <w:tcW w:w="1471" w:type="dxa"/>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spacing w:line="209" w:lineRule="exact"/>
              <w:jc w:val="left"/>
              <w:textAlignment w:val="baseline"/>
              <w:rPr>
                <w:rFonts w:ascii="Arial" w:hAnsi="Arial" w:cs="Arial"/>
                <w:color w:val="000000"/>
                <w:kern w:val="0"/>
                <w:sz w:val="18"/>
                <w:szCs w:val="18"/>
              </w:rPr>
            </w:pP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786"/>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情况说</w:t>
            </w:r>
            <w:r w:rsidRPr="00406174">
              <w:rPr>
                <w:rFonts w:ascii="宋体" w:eastAsia="宋体" w:hAnsi="宋体" w:cs="宋体" w:hint="eastAsia"/>
                <w:color w:val="000000"/>
                <w:spacing w:val="4"/>
                <w:kern w:val="0"/>
                <w:sz w:val="17"/>
                <w:szCs w:val="17"/>
              </w:rPr>
              <w:t>明</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672"/>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存在问题和改进措</w:t>
            </w:r>
            <w:r w:rsidRPr="00406174">
              <w:rPr>
                <w:rFonts w:ascii="宋体" w:eastAsia="宋体" w:hAnsi="宋体" w:cs="宋体" w:hint="eastAsia"/>
                <w:color w:val="000000"/>
                <w:spacing w:val="4"/>
                <w:kern w:val="0"/>
                <w:sz w:val="17"/>
                <w:szCs w:val="17"/>
              </w:rPr>
              <w:t>施</w:t>
            </w:r>
          </w:p>
        </w:tc>
      </w:tr>
      <w:tr w:rsidR="00406174" w:rsidRPr="00406174" w:rsidTr="00406174">
        <w:trPr>
          <w:trHeight w:val="142"/>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32"/>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分</w:t>
            </w:r>
            <w:r w:rsidRPr="00406174">
              <w:rPr>
                <w:rFonts w:ascii="宋体" w:eastAsia="宋体" w:hAnsi="宋体" w:cs="宋体" w:hint="eastAsia"/>
                <w:color w:val="000000"/>
                <w:spacing w:val="4"/>
                <w:kern w:val="0"/>
                <w:sz w:val="17"/>
                <w:szCs w:val="17"/>
              </w:rPr>
              <w:t>配科学性</w:t>
            </w: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788"/>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科</w:t>
            </w:r>
            <w:r w:rsidRPr="00406174">
              <w:rPr>
                <w:rFonts w:ascii="宋体" w:eastAsia="宋体" w:hAnsi="宋体" w:cs="宋体" w:hint="eastAsia"/>
                <w:color w:val="000000"/>
                <w:spacing w:val="4"/>
                <w:kern w:val="0"/>
                <w:sz w:val="17"/>
                <w:szCs w:val="17"/>
              </w:rPr>
              <w:t>学分配</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137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2"/>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35"/>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下达及时</w:t>
            </w:r>
            <w:r w:rsidRPr="00406174">
              <w:rPr>
                <w:rFonts w:ascii="宋体" w:eastAsia="宋体" w:hAnsi="宋体" w:cs="宋体" w:hint="eastAsia"/>
                <w:color w:val="000000"/>
                <w:spacing w:val="3"/>
                <w:kern w:val="0"/>
                <w:sz w:val="17"/>
                <w:szCs w:val="17"/>
              </w:rPr>
              <w:t>性</w:t>
            </w: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793"/>
              <w:jc w:val="left"/>
              <w:textAlignment w:val="baseline"/>
              <w:rPr>
                <w:rFonts w:hAnsi="宋体" w:cs="Arial"/>
                <w:color w:val="000000"/>
                <w:kern w:val="0"/>
                <w:sz w:val="17"/>
                <w:szCs w:val="17"/>
              </w:rPr>
            </w:pPr>
            <w:r w:rsidRPr="00406174">
              <w:rPr>
                <w:rFonts w:ascii="宋体" w:eastAsia="宋体" w:hAnsi="宋体" w:cs="宋体" w:hint="eastAsia"/>
                <w:color w:val="000000"/>
                <w:spacing w:val="3"/>
                <w:kern w:val="0"/>
                <w:sz w:val="17"/>
                <w:szCs w:val="17"/>
              </w:rPr>
              <w:t>下达及时</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137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1"/>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31"/>
              <w:jc w:val="left"/>
              <w:textAlignment w:val="baseline"/>
              <w:rPr>
                <w:rFonts w:hAnsi="宋体" w:cs="Arial"/>
                <w:color w:val="000000"/>
                <w:kern w:val="0"/>
                <w:sz w:val="17"/>
                <w:szCs w:val="17"/>
              </w:rPr>
            </w:pPr>
            <w:r w:rsidRPr="00406174">
              <w:rPr>
                <w:rFonts w:ascii="宋体" w:eastAsia="宋体" w:hAnsi="宋体" w:cs="宋体" w:hint="eastAsia"/>
                <w:color w:val="000000"/>
                <w:spacing w:val="7"/>
                <w:kern w:val="0"/>
                <w:sz w:val="17"/>
                <w:szCs w:val="17"/>
              </w:rPr>
              <w:t>拨</w:t>
            </w:r>
            <w:r w:rsidRPr="00406174">
              <w:rPr>
                <w:rFonts w:ascii="宋体" w:eastAsia="宋体" w:hAnsi="宋体" w:cs="宋体" w:hint="eastAsia"/>
                <w:color w:val="000000"/>
                <w:spacing w:val="4"/>
                <w:kern w:val="0"/>
                <w:sz w:val="17"/>
                <w:szCs w:val="17"/>
              </w:rPr>
              <w:t>付合规性</w:t>
            </w: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789"/>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拨付合规</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137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2"/>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30"/>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使用规范</w:t>
            </w:r>
            <w:r w:rsidRPr="00406174">
              <w:rPr>
                <w:rFonts w:ascii="宋体" w:eastAsia="宋体" w:hAnsi="宋体" w:cs="宋体" w:hint="eastAsia"/>
                <w:color w:val="000000"/>
                <w:spacing w:val="4"/>
                <w:kern w:val="0"/>
                <w:sz w:val="17"/>
                <w:szCs w:val="17"/>
              </w:rPr>
              <w:t>性</w:t>
            </w: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788"/>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使</w:t>
            </w:r>
            <w:r w:rsidRPr="00406174">
              <w:rPr>
                <w:rFonts w:ascii="宋体" w:eastAsia="宋体" w:hAnsi="宋体" w:cs="宋体" w:hint="eastAsia"/>
                <w:color w:val="000000"/>
                <w:spacing w:val="4"/>
                <w:kern w:val="0"/>
                <w:sz w:val="17"/>
                <w:szCs w:val="17"/>
              </w:rPr>
              <w:t>用规范</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137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2"/>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29"/>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执行准确</w:t>
            </w:r>
            <w:r w:rsidRPr="00406174">
              <w:rPr>
                <w:rFonts w:ascii="宋体" w:eastAsia="宋体" w:hAnsi="宋体" w:cs="宋体" w:hint="eastAsia"/>
                <w:color w:val="000000"/>
                <w:spacing w:val="4"/>
                <w:kern w:val="0"/>
                <w:sz w:val="17"/>
                <w:szCs w:val="17"/>
              </w:rPr>
              <w:t>性</w:t>
            </w: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788"/>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执</w:t>
            </w:r>
            <w:r w:rsidRPr="00406174">
              <w:rPr>
                <w:rFonts w:ascii="宋体" w:eastAsia="宋体" w:hAnsi="宋体" w:cs="宋体" w:hint="eastAsia"/>
                <w:color w:val="000000"/>
                <w:spacing w:val="4"/>
                <w:kern w:val="0"/>
                <w:sz w:val="17"/>
                <w:szCs w:val="17"/>
              </w:rPr>
              <w:t>行准确</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137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300"/>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43"/>
              <w:ind w:left="31" w:right="135"/>
              <w:jc w:val="left"/>
              <w:textAlignment w:val="baseline"/>
              <w:rPr>
                <w:rFonts w:hAnsi="宋体" w:cs="Arial"/>
                <w:color w:val="000000"/>
                <w:kern w:val="0"/>
                <w:sz w:val="17"/>
                <w:szCs w:val="17"/>
              </w:rPr>
            </w:pPr>
            <w:r w:rsidRPr="00406174">
              <w:rPr>
                <w:rFonts w:ascii="宋体" w:eastAsia="宋体" w:hAnsi="宋体" w:cs="宋体" w:hint="eastAsia"/>
                <w:color w:val="000000"/>
                <w:spacing w:val="7"/>
                <w:kern w:val="0"/>
                <w:sz w:val="17"/>
                <w:szCs w:val="17"/>
              </w:rPr>
              <w:t>预</w:t>
            </w:r>
            <w:r w:rsidRPr="00406174">
              <w:rPr>
                <w:rFonts w:ascii="宋体" w:eastAsia="宋体" w:hAnsi="宋体" w:cs="宋体" w:hint="eastAsia"/>
                <w:color w:val="000000"/>
                <w:spacing w:val="5"/>
                <w:kern w:val="0"/>
                <w:sz w:val="17"/>
                <w:szCs w:val="17"/>
              </w:rPr>
              <w:t>算绩效管理情</w:t>
            </w:r>
            <w:r w:rsidRPr="00406174">
              <w:rPr>
                <w:rFonts w:hAnsi="宋体" w:cs="Arial" w:hint="eastAsia"/>
                <w:color w:val="000000"/>
                <w:kern w:val="0"/>
                <w:sz w:val="17"/>
                <w:szCs w:val="17"/>
              </w:rPr>
              <w:t xml:space="preserve"> </w:t>
            </w:r>
            <w:r w:rsidRPr="00406174">
              <w:rPr>
                <w:rFonts w:ascii="宋体" w:eastAsia="宋体" w:hAnsi="宋体" w:cs="宋体" w:hint="eastAsia"/>
                <w:color w:val="000000"/>
                <w:kern w:val="0"/>
                <w:sz w:val="17"/>
                <w:szCs w:val="17"/>
              </w:rPr>
              <w:t>况</w:t>
            </w: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43"/>
              <w:ind w:left="873" w:right="43" w:hanging="783"/>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严格按照预算绩效目标进</w:t>
            </w:r>
            <w:r w:rsidRPr="00406174">
              <w:rPr>
                <w:rFonts w:ascii="宋体" w:eastAsia="宋体" w:hAnsi="宋体" w:cs="宋体" w:hint="eastAsia"/>
                <w:color w:val="000000"/>
                <w:spacing w:val="5"/>
                <w:kern w:val="0"/>
                <w:sz w:val="17"/>
                <w:szCs w:val="17"/>
              </w:rPr>
              <w:t>行</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5"/>
                <w:kern w:val="0"/>
                <w:sz w:val="17"/>
                <w:szCs w:val="17"/>
              </w:rPr>
              <w:t>执</w:t>
            </w:r>
            <w:r w:rsidRPr="00406174">
              <w:rPr>
                <w:rFonts w:ascii="宋体" w:eastAsia="宋体" w:hAnsi="宋体" w:cs="宋体" w:hint="eastAsia"/>
                <w:color w:val="000000"/>
                <w:spacing w:val="3"/>
                <w:kern w:val="0"/>
                <w:sz w:val="17"/>
                <w:szCs w:val="17"/>
              </w:rPr>
              <w:t>行的</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48"/>
              <w:ind w:left="137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2"/>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4"/>
              <w:ind w:left="30"/>
              <w:jc w:val="left"/>
              <w:textAlignment w:val="baseline"/>
              <w:rPr>
                <w:rFonts w:hAnsi="宋体" w:cs="Arial"/>
                <w:color w:val="000000"/>
                <w:kern w:val="0"/>
                <w:sz w:val="17"/>
                <w:szCs w:val="17"/>
              </w:rPr>
            </w:pPr>
            <w:r w:rsidRPr="00406174">
              <w:rPr>
                <w:rFonts w:ascii="宋体" w:eastAsia="宋体" w:hAnsi="宋体" w:cs="宋体" w:hint="eastAsia"/>
                <w:color w:val="000000"/>
                <w:spacing w:val="7"/>
                <w:kern w:val="0"/>
                <w:sz w:val="17"/>
                <w:szCs w:val="17"/>
              </w:rPr>
              <w:t>支</w:t>
            </w:r>
            <w:r w:rsidRPr="00406174">
              <w:rPr>
                <w:rFonts w:ascii="宋体" w:eastAsia="宋体" w:hAnsi="宋体" w:cs="宋体" w:hint="eastAsia"/>
                <w:color w:val="000000"/>
                <w:spacing w:val="5"/>
                <w:kern w:val="0"/>
                <w:sz w:val="17"/>
                <w:szCs w:val="17"/>
              </w:rPr>
              <w:t>出责任履行情</w:t>
            </w:r>
          </w:p>
        </w:tc>
        <w:tc>
          <w:tcPr>
            <w:tcW w:w="2367" w:type="dxa"/>
            <w:gridSpan w:val="2"/>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788"/>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专</w:t>
            </w:r>
            <w:r w:rsidRPr="00406174">
              <w:rPr>
                <w:rFonts w:ascii="宋体" w:eastAsia="宋体" w:hAnsi="宋体" w:cs="宋体" w:hint="eastAsia"/>
                <w:color w:val="000000"/>
                <w:spacing w:val="4"/>
                <w:kern w:val="0"/>
                <w:sz w:val="17"/>
                <w:szCs w:val="17"/>
              </w:rPr>
              <w:t>款专用</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137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2"/>
        </w:trPr>
        <w:tc>
          <w:tcPr>
            <w:tcW w:w="1022" w:type="dxa"/>
            <w:vMerge w:val="restart"/>
            <w:tcBorders>
              <w:top w:val="nil"/>
              <w:left w:val="single" w:sz="4" w:space="0" w:color="000000"/>
              <w:bottom w:val="nil"/>
              <w:right w:val="single" w:sz="4" w:space="0" w:color="000000"/>
            </w:tcBorders>
          </w:tcPr>
          <w:p w:rsidR="00406174" w:rsidRPr="00406174" w:rsidRDefault="00406174" w:rsidP="00406174">
            <w:pPr>
              <w:widowControl/>
              <w:kinsoku w:val="0"/>
              <w:autoSpaceDE w:val="0"/>
              <w:autoSpaceDN w:val="0"/>
              <w:adjustRightInd w:val="0"/>
              <w:snapToGrid w:val="0"/>
              <w:spacing w:line="470"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before="55" w:line="247" w:lineRule="auto"/>
              <w:ind w:left="233" w:right="33" w:hanging="174"/>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总</w:t>
            </w:r>
            <w:r w:rsidRPr="00406174">
              <w:rPr>
                <w:rFonts w:ascii="宋体" w:eastAsia="宋体" w:hAnsi="宋体" w:cs="宋体" w:hint="eastAsia"/>
                <w:color w:val="000000"/>
                <w:spacing w:val="4"/>
                <w:kern w:val="0"/>
                <w:sz w:val="17"/>
                <w:szCs w:val="17"/>
              </w:rPr>
              <w:t>体目标完</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3"/>
                <w:kern w:val="0"/>
                <w:sz w:val="17"/>
                <w:szCs w:val="17"/>
              </w:rPr>
              <w:t>成情况</w:t>
            </w:r>
          </w:p>
        </w:tc>
        <w:tc>
          <w:tcPr>
            <w:tcW w:w="3838"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1488"/>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总体目</w:t>
            </w:r>
            <w:r w:rsidRPr="00406174">
              <w:rPr>
                <w:rFonts w:ascii="宋体" w:eastAsia="宋体" w:hAnsi="宋体" w:cs="宋体" w:hint="eastAsia"/>
                <w:color w:val="000000"/>
                <w:spacing w:val="3"/>
                <w:kern w:val="0"/>
                <w:sz w:val="17"/>
                <w:szCs w:val="17"/>
              </w:rPr>
              <w:t>标</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761"/>
              <w:jc w:val="left"/>
              <w:textAlignment w:val="baseline"/>
              <w:rPr>
                <w:rFonts w:hAnsi="宋体" w:cs="Arial"/>
                <w:color w:val="000000"/>
                <w:kern w:val="0"/>
                <w:sz w:val="17"/>
                <w:szCs w:val="17"/>
              </w:rPr>
            </w:pPr>
            <w:r w:rsidRPr="00406174">
              <w:rPr>
                <w:rFonts w:ascii="宋体" w:eastAsia="宋体" w:hAnsi="宋体" w:cs="宋体" w:hint="eastAsia"/>
                <w:color w:val="000000"/>
                <w:spacing w:val="10"/>
                <w:kern w:val="0"/>
                <w:sz w:val="17"/>
                <w:szCs w:val="17"/>
              </w:rPr>
              <w:t>全</w:t>
            </w:r>
            <w:r w:rsidRPr="00406174">
              <w:rPr>
                <w:rFonts w:ascii="宋体" w:eastAsia="宋体" w:hAnsi="宋体" w:cs="宋体" w:hint="eastAsia"/>
                <w:color w:val="000000"/>
                <w:spacing w:val="5"/>
                <w:kern w:val="0"/>
                <w:sz w:val="17"/>
                <w:szCs w:val="17"/>
              </w:rPr>
              <w:t>年实际完成情况</w:t>
            </w:r>
          </w:p>
        </w:tc>
      </w:tr>
      <w:tr w:rsidR="00406174" w:rsidRPr="00406174" w:rsidTr="00406174">
        <w:trPr>
          <w:trHeight w:val="794"/>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3838" w:type="dxa"/>
            <w:gridSpan w:val="3"/>
            <w:tcBorders>
              <w:top w:val="single" w:sz="2" w:space="0" w:color="000000"/>
              <w:left w:val="single" w:sz="4" w:space="0" w:color="000000"/>
              <w:bottom w:val="single" w:sz="2" w:space="0" w:color="000000"/>
              <w:right w:val="single" w:sz="4" w:space="0" w:color="000000"/>
            </w:tcBorders>
          </w:tcPr>
          <w:p w:rsidR="00406174" w:rsidRPr="00406174" w:rsidRDefault="00406174" w:rsidP="00406174">
            <w:pPr>
              <w:widowControl/>
              <w:kinsoku w:val="0"/>
              <w:autoSpaceDE w:val="0"/>
              <w:autoSpaceDN w:val="0"/>
              <w:adjustRightInd w:val="0"/>
              <w:snapToGrid w:val="0"/>
              <w:spacing w:line="364"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before="55" w:line="244" w:lineRule="auto"/>
              <w:ind w:left="265" w:right="55" w:hanging="174"/>
              <w:jc w:val="left"/>
              <w:textAlignment w:val="baseline"/>
              <w:rPr>
                <w:rFonts w:hAnsi="宋体" w:cs="Arial"/>
                <w:color w:val="000000"/>
                <w:kern w:val="0"/>
                <w:sz w:val="17"/>
                <w:szCs w:val="17"/>
              </w:rPr>
            </w:pPr>
            <w:r w:rsidRPr="00406174">
              <w:rPr>
                <w:rFonts w:ascii="宋体" w:eastAsia="宋体" w:hAnsi="宋体" w:cs="宋体" w:hint="eastAsia"/>
                <w:color w:val="000000"/>
                <w:spacing w:val="7"/>
                <w:kern w:val="0"/>
                <w:sz w:val="17"/>
                <w:szCs w:val="17"/>
              </w:rPr>
              <w:t>完</w:t>
            </w:r>
            <w:r w:rsidRPr="00406174">
              <w:rPr>
                <w:rFonts w:ascii="宋体" w:eastAsia="宋体" w:hAnsi="宋体" w:cs="宋体" w:hint="eastAsia"/>
                <w:color w:val="000000"/>
                <w:spacing w:val="5"/>
                <w:kern w:val="0"/>
                <w:sz w:val="17"/>
                <w:szCs w:val="17"/>
              </w:rPr>
              <w:t>成补贴资金拨付工作，继续向上级申报下一</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10"/>
                <w:kern w:val="0"/>
                <w:sz w:val="17"/>
                <w:szCs w:val="17"/>
              </w:rPr>
              <w:t>年补</w:t>
            </w:r>
            <w:r w:rsidRPr="00406174">
              <w:rPr>
                <w:rFonts w:ascii="宋体" w:eastAsia="宋体" w:hAnsi="宋体" w:cs="宋体" w:hint="eastAsia"/>
                <w:color w:val="000000"/>
                <w:spacing w:val="5"/>
                <w:kern w:val="0"/>
                <w:sz w:val="17"/>
                <w:szCs w:val="17"/>
              </w:rPr>
              <w:t>贴资金，促进我市外贸企业稳定发展</w:t>
            </w:r>
          </w:p>
        </w:tc>
        <w:tc>
          <w:tcPr>
            <w:tcW w:w="3050" w:type="dxa"/>
            <w:gridSpan w:val="3"/>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10"/>
              <w:ind w:left="34" w:right="73" w:firstLine="3"/>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宜春市</w:t>
            </w:r>
            <w:r w:rsidRPr="00406174">
              <w:rPr>
                <w:rFonts w:ascii="宋体" w:eastAsia="宋体" w:hAnsi="宋体" w:cs="宋体" w:hint="eastAsia"/>
                <w:color w:val="000000"/>
                <w:spacing w:val="4"/>
                <w:kern w:val="0"/>
                <w:sz w:val="17"/>
                <w:szCs w:val="17"/>
              </w:rPr>
              <w:t>外</w:t>
            </w:r>
            <w:r w:rsidRPr="00406174">
              <w:rPr>
                <w:rFonts w:ascii="宋体" w:eastAsia="宋体" w:hAnsi="宋体" w:cs="宋体" w:hint="eastAsia"/>
                <w:color w:val="000000"/>
                <w:spacing w:val="3"/>
                <w:kern w:val="0"/>
                <w:sz w:val="17"/>
                <w:szCs w:val="17"/>
              </w:rPr>
              <w:t>经贸发展专项资金</w:t>
            </w:r>
            <w:r w:rsidRPr="00406174">
              <w:rPr>
                <w:rFonts w:hAnsi="宋体" w:cs="Arial" w:hint="eastAsia"/>
                <w:color w:val="000000"/>
                <w:spacing w:val="3"/>
                <w:kern w:val="0"/>
                <w:sz w:val="17"/>
                <w:szCs w:val="17"/>
              </w:rPr>
              <w:t>(</w:t>
            </w:r>
            <w:r w:rsidRPr="00406174">
              <w:rPr>
                <w:rFonts w:ascii="宋体" w:eastAsia="宋体" w:hAnsi="宋体" w:cs="宋体" w:hint="eastAsia"/>
                <w:color w:val="000000"/>
                <w:spacing w:val="3"/>
                <w:kern w:val="0"/>
                <w:sz w:val="17"/>
                <w:szCs w:val="17"/>
              </w:rPr>
              <w:t>第一批</w:t>
            </w:r>
            <w:r w:rsidRPr="00406174">
              <w:rPr>
                <w:rFonts w:hAnsi="宋体" w:cs="Arial" w:hint="eastAsia"/>
                <w:color w:val="000000"/>
                <w:spacing w:val="3"/>
                <w:kern w:val="0"/>
                <w:sz w:val="17"/>
                <w:szCs w:val="17"/>
              </w:rPr>
              <w:t>)</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7"/>
                <w:kern w:val="0"/>
                <w:sz w:val="17"/>
                <w:szCs w:val="17"/>
              </w:rPr>
              <w:t>使</w:t>
            </w:r>
            <w:r w:rsidRPr="00406174">
              <w:rPr>
                <w:rFonts w:ascii="宋体" w:eastAsia="宋体" w:hAnsi="宋体" w:cs="宋体" w:hint="eastAsia"/>
                <w:color w:val="000000"/>
                <w:spacing w:val="4"/>
                <w:kern w:val="0"/>
                <w:sz w:val="17"/>
                <w:szCs w:val="17"/>
              </w:rPr>
              <w:t>用如期实施，绩效指标全部完成，</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7"/>
                <w:kern w:val="0"/>
                <w:sz w:val="17"/>
                <w:szCs w:val="17"/>
              </w:rPr>
              <w:t>产</w:t>
            </w:r>
            <w:r w:rsidRPr="00406174">
              <w:rPr>
                <w:rFonts w:ascii="宋体" w:eastAsia="宋体" w:hAnsi="宋体" w:cs="宋体" w:hint="eastAsia"/>
                <w:color w:val="000000"/>
                <w:spacing w:val="4"/>
                <w:kern w:val="0"/>
                <w:sz w:val="17"/>
                <w:szCs w:val="17"/>
              </w:rPr>
              <w:t>生了良好的经济和社会效益，促进</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6"/>
                <w:kern w:val="0"/>
                <w:sz w:val="17"/>
                <w:szCs w:val="17"/>
              </w:rPr>
              <w:t>我市外贸企业稳定发</w:t>
            </w:r>
            <w:r w:rsidRPr="00406174">
              <w:rPr>
                <w:rFonts w:ascii="宋体" w:eastAsia="宋体" w:hAnsi="宋体" w:cs="宋体" w:hint="eastAsia"/>
                <w:color w:val="000000"/>
                <w:spacing w:val="4"/>
                <w:kern w:val="0"/>
                <w:sz w:val="17"/>
                <w:szCs w:val="17"/>
              </w:rPr>
              <w:t>展</w:t>
            </w:r>
          </w:p>
        </w:tc>
      </w:tr>
      <w:tr w:rsidR="00406174" w:rsidRPr="00406174" w:rsidTr="00406174">
        <w:trPr>
          <w:trHeight w:val="281"/>
        </w:trPr>
        <w:tc>
          <w:tcPr>
            <w:tcW w:w="1022" w:type="dxa"/>
            <w:vMerge w:val="restart"/>
            <w:tcBorders>
              <w:top w:val="nil"/>
              <w:left w:val="single" w:sz="4" w:space="0" w:color="000000"/>
              <w:bottom w:val="nil"/>
              <w:right w:val="single" w:sz="4" w:space="0" w:color="000000"/>
            </w:tcBorders>
          </w:tcPr>
          <w:p w:rsidR="00406174" w:rsidRPr="00406174" w:rsidRDefault="00406174" w:rsidP="00406174">
            <w:pPr>
              <w:widowControl/>
              <w:kinsoku w:val="0"/>
              <w:autoSpaceDE w:val="0"/>
              <w:autoSpaceDN w:val="0"/>
              <w:adjustRightInd w:val="0"/>
              <w:snapToGrid w:val="0"/>
              <w:spacing w:line="271"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73"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73"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73"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73"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73"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273"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before="55"/>
              <w:ind w:left="148"/>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绩效指</w:t>
            </w:r>
            <w:r w:rsidRPr="00406174">
              <w:rPr>
                <w:rFonts w:ascii="宋体" w:eastAsia="宋体" w:hAnsi="宋体" w:cs="宋体" w:hint="eastAsia"/>
                <w:color w:val="000000"/>
                <w:spacing w:val="3"/>
                <w:kern w:val="0"/>
                <w:sz w:val="17"/>
                <w:szCs w:val="17"/>
              </w:rPr>
              <w:t>标</w:t>
            </w: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line="289" w:lineRule="exact"/>
              <w:ind w:left="361"/>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position w:val="1"/>
                <w:sz w:val="17"/>
                <w:szCs w:val="17"/>
              </w:rPr>
              <w:t>一级指</w:t>
            </w:r>
            <w:r w:rsidRPr="00406174">
              <w:rPr>
                <w:rFonts w:ascii="宋体" w:eastAsia="宋体" w:hAnsi="宋体" w:cs="宋体" w:hint="eastAsia"/>
                <w:color w:val="000000"/>
                <w:spacing w:val="3"/>
                <w:kern w:val="0"/>
                <w:position w:val="1"/>
                <w:sz w:val="17"/>
                <w:szCs w:val="17"/>
              </w:rPr>
              <w:t>标</w:t>
            </w: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282"/>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二级指</w:t>
            </w:r>
            <w:r w:rsidRPr="00406174">
              <w:rPr>
                <w:rFonts w:ascii="宋体" w:eastAsia="宋体" w:hAnsi="宋体" w:cs="宋体" w:hint="eastAsia"/>
                <w:color w:val="000000"/>
                <w:spacing w:val="3"/>
                <w:kern w:val="0"/>
                <w:sz w:val="17"/>
                <w:szCs w:val="17"/>
              </w:rPr>
              <w:t>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165"/>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三</w:t>
            </w:r>
            <w:r w:rsidRPr="00406174">
              <w:rPr>
                <w:rFonts w:ascii="宋体" w:eastAsia="宋体" w:hAnsi="宋体" w:cs="宋体" w:hint="eastAsia"/>
                <w:color w:val="000000"/>
                <w:spacing w:val="4"/>
                <w:kern w:val="0"/>
                <w:sz w:val="17"/>
                <w:szCs w:val="17"/>
              </w:rPr>
              <w:t>级指标</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300"/>
              <w:jc w:val="left"/>
              <w:textAlignment w:val="baseline"/>
              <w:rPr>
                <w:rFonts w:hAnsi="宋体" w:cs="Arial"/>
                <w:color w:val="000000"/>
                <w:kern w:val="0"/>
                <w:sz w:val="17"/>
                <w:szCs w:val="17"/>
              </w:rPr>
            </w:pPr>
            <w:r w:rsidRPr="00406174">
              <w:rPr>
                <w:rFonts w:ascii="宋体" w:eastAsia="宋体" w:hAnsi="宋体" w:cs="宋体" w:hint="eastAsia"/>
                <w:color w:val="000000"/>
                <w:spacing w:val="3"/>
                <w:kern w:val="0"/>
                <w:sz w:val="17"/>
                <w:szCs w:val="17"/>
              </w:rPr>
              <w:t>指标值</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142" w:right="22" w:hanging="89"/>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全</w:t>
            </w:r>
            <w:r w:rsidRPr="00406174">
              <w:rPr>
                <w:rFonts w:ascii="宋体" w:eastAsia="宋体" w:hAnsi="宋体" w:cs="宋体" w:hint="eastAsia"/>
                <w:color w:val="000000"/>
                <w:spacing w:val="4"/>
                <w:kern w:val="0"/>
                <w:sz w:val="17"/>
                <w:szCs w:val="17"/>
              </w:rPr>
              <w:t>年实际</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3"/>
                <w:kern w:val="0"/>
                <w:sz w:val="17"/>
                <w:szCs w:val="17"/>
              </w:rPr>
              <w:t>完成值</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82" w:right="53" w:firstLine="2"/>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未</w:t>
            </w:r>
            <w:r w:rsidRPr="00406174">
              <w:rPr>
                <w:rFonts w:ascii="宋体" w:eastAsia="宋体" w:hAnsi="宋体" w:cs="宋体" w:hint="eastAsia"/>
                <w:color w:val="000000"/>
                <w:spacing w:val="4"/>
                <w:kern w:val="0"/>
                <w:sz w:val="17"/>
                <w:szCs w:val="17"/>
              </w:rPr>
              <w:t>完成原因</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5"/>
                <w:kern w:val="0"/>
                <w:sz w:val="17"/>
                <w:szCs w:val="17"/>
              </w:rPr>
              <w:t>和改进措</w:t>
            </w:r>
            <w:r w:rsidRPr="00406174">
              <w:rPr>
                <w:rFonts w:ascii="宋体" w:eastAsia="宋体" w:hAnsi="宋体" w:cs="宋体" w:hint="eastAsia"/>
                <w:color w:val="000000"/>
                <w:spacing w:val="4"/>
                <w:kern w:val="0"/>
                <w:sz w:val="17"/>
                <w:szCs w:val="17"/>
              </w:rPr>
              <w:t>施</w:t>
            </w:r>
          </w:p>
        </w:tc>
      </w:tr>
      <w:tr w:rsidR="00406174" w:rsidRPr="00406174" w:rsidTr="00406174">
        <w:trPr>
          <w:trHeight w:val="419"/>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vMerge w:val="restart"/>
            <w:tcBorders>
              <w:top w:val="nil"/>
              <w:left w:val="single" w:sz="4" w:space="0" w:color="000000"/>
              <w:bottom w:val="nil"/>
              <w:right w:val="single" w:sz="4" w:space="0" w:color="000000"/>
            </w:tcBorders>
          </w:tcPr>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before="55"/>
              <w:ind w:left="358"/>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产</w:t>
            </w:r>
            <w:r w:rsidRPr="00406174">
              <w:rPr>
                <w:rFonts w:ascii="宋体" w:eastAsia="宋体" w:hAnsi="宋体" w:cs="宋体" w:hint="eastAsia"/>
                <w:color w:val="000000"/>
                <w:spacing w:val="4"/>
                <w:kern w:val="0"/>
                <w:sz w:val="17"/>
                <w:szCs w:val="17"/>
              </w:rPr>
              <w:t>出指标</w:t>
            </w: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40"/>
              <w:ind w:left="280"/>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数量指标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81"/>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企</w:t>
            </w:r>
            <w:r w:rsidRPr="00406174">
              <w:rPr>
                <w:rFonts w:ascii="宋体" w:eastAsia="宋体" w:hAnsi="宋体" w:cs="宋体" w:hint="eastAsia"/>
                <w:color w:val="000000"/>
                <w:spacing w:val="4"/>
                <w:kern w:val="0"/>
                <w:sz w:val="17"/>
                <w:szCs w:val="17"/>
              </w:rPr>
              <w:t>业扶持补</w:t>
            </w:r>
          </w:p>
          <w:p w:rsidR="00406174" w:rsidRPr="00406174" w:rsidRDefault="00406174" w:rsidP="00406174">
            <w:pPr>
              <w:widowControl/>
              <w:kinsoku w:val="0"/>
              <w:autoSpaceDE w:val="0"/>
              <w:autoSpaceDN w:val="0"/>
              <w:adjustRightInd w:val="0"/>
              <w:snapToGrid w:val="0"/>
              <w:spacing w:before="6"/>
              <w:ind w:left="168"/>
              <w:jc w:val="left"/>
              <w:textAlignment w:val="baseline"/>
              <w:rPr>
                <w:rFonts w:hAnsi="宋体" w:cs="Arial" w:hint="eastAsia"/>
                <w:color w:val="000000"/>
                <w:kern w:val="0"/>
                <w:sz w:val="17"/>
                <w:szCs w:val="17"/>
              </w:rPr>
            </w:pPr>
            <w:r w:rsidRPr="00406174">
              <w:rPr>
                <w:rFonts w:ascii="宋体" w:eastAsia="宋体" w:hAnsi="宋体" w:cs="宋体" w:hint="eastAsia"/>
                <w:color w:val="000000"/>
                <w:spacing w:val="4"/>
                <w:kern w:val="0"/>
                <w:sz w:val="17"/>
                <w:szCs w:val="17"/>
              </w:rPr>
              <w:t>贴发放</w:t>
            </w:r>
            <w:r w:rsidRPr="00406174">
              <w:rPr>
                <w:rFonts w:ascii="宋体" w:eastAsia="宋体" w:hAnsi="宋体" w:cs="宋体" w:hint="eastAsia"/>
                <w:color w:val="000000"/>
                <w:spacing w:val="3"/>
                <w:kern w:val="0"/>
                <w:sz w:val="17"/>
                <w:szCs w:val="17"/>
              </w:rPr>
              <w:t>数</w:t>
            </w:r>
          </w:p>
          <w:p w:rsidR="00406174" w:rsidRPr="00406174" w:rsidRDefault="00406174" w:rsidP="00406174">
            <w:pPr>
              <w:widowControl/>
              <w:kinsoku w:val="0"/>
              <w:autoSpaceDE w:val="0"/>
              <w:autoSpaceDN w:val="0"/>
              <w:adjustRightInd w:val="0"/>
              <w:snapToGrid w:val="0"/>
              <w:spacing w:before="7"/>
              <w:ind w:left="260"/>
              <w:jc w:val="left"/>
              <w:textAlignment w:val="baseline"/>
              <w:rPr>
                <w:rFonts w:hAnsi="宋体" w:cs="Arial"/>
                <w:color w:val="000000"/>
                <w:kern w:val="0"/>
                <w:sz w:val="17"/>
                <w:szCs w:val="17"/>
              </w:rPr>
            </w:pPr>
            <w:r w:rsidRPr="00406174">
              <w:rPr>
                <w:rFonts w:hAnsi="宋体" w:cs="Arial" w:hint="eastAsia"/>
                <w:color w:val="000000"/>
                <w:spacing w:val="26"/>
                <w:kern w:val="0"/>
                <w:sz w:val="17"/>
                <w:szCs w:val="17"/>
              </w:rPr>
              <w:t>(</w:t>
            </w:r>
            <w:r w:rsidRPr="00406174">
              <w:rPr>
                <w:rFonts w:ascii="宋体" w:eastAsia="宋体" w:hAnsi="宋体" w:cs="宋体" w:hint="eastAsia"/>
                <w:color w:val="000000"/>
                <w:spacing w:val="26"/>
                <w:kern w:val="0"/>
                <w:sz w:val="17"/>
                <w:szCs w:val="17"/>
              </w:rPr>
              <w:t>个</w:t>
            </w:r>
            <w:r w:rsidRPr="00406174">
              <w:rPr>
                <w:rFonts w:hAnsi="宋体" w:cs="Arial" w:hint="eastAsia"/>
                <w:color w:val="000000"/>
                <w:spacing w:val="26"/>
                <w:kern w:val="0"/>
                <w:sz w:val="17"/>
                <w:szCs w:val="17"/>
              </w:rPr>
              <w:t>)</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1"/>
              <w:ind w:left="469"/>
              <w:jc w:val="left"/>
              <w:textAlignment w:val="baseline"/>
              <w:rPr>
                <w:rFonts w:hAnsi="宋体" w:cs="Arial"/>
                <w:color w:val="000000"/>
                <w:kern w:val="0"/>
                <w:sz w:val="19"/>
                <w:szCs w:val="19"/>
              </w:rPr>
            </w:pPr>
            <w:r w:rsidRPr="00406174">
              <w:rPr>
                <w:rFonts w:hAnsi="宋体" w:cs="Arial" w:hint="eastAsia"/>
                <w:color w:val="000000"/>
                <w:spacing w:val="-5"/>
                <w:kern w:val="0"/>
                <w:sz w:val="19"/>
                <w:szCs w:val="19"/>
              </w:rPr>
              <w:t>2</w:t>
            </w:r>
            <w:r w:rsidRPr="00406174">
              <w:rPr>
                <w:rFonts w:hAnsi="宋体" w:cs="Arial" w:hint="eastAsia"/>
                <w:color w:val="000000"/>
                <w:spacing w:val="-4"/>
                <w:kern w:val="0"/>
                <w:sz w:val="19"/>
                <w:szCs w:val="19"/>
              </w:rPr>
              <w:t>1</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7"/>
              <w:ind w:left="319"/>
              <w:jc w:val="left"/>
              <w:textAlignment w:val="baseline"/>
              <w:rPr>
                <w:rFonts w:hAnsi="宋体" w:cs="Arial"/>
                <w:color w:val="000000"/>
                <w:kern w:val="0"/>
                <w:sz w:val="17"/>
                <w:szCs w:val="17"/>
              </w:rPr>
            </w:pPr>
            <w:r w:rsidRPr="00406174">
              <w:rPr>
                <w:rFonts w:hAnsi="宋体" w:cs="Arial" w:hint="eastAsia"/>
                <w:color w:val="000000"/>
                <w:spacing w:val="-2"/>
                <w:kern w:val="0"/>
                <w:sz w:val="17"/>
                <w:szCs w:val="17"/>
              </w:rPr>
              <w:t>21</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39"/>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281"/>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280"/>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质</w:t>
            </w:r>
            <w:r w:rsidRPr="00406174">
              <w:rPr>
                <w:rFonts w:ascii="宋体" w:eastAsia="宋体" w:hAnsi="宋体" w:cs="宋体" w:hint="eastAsia"/>
                <w:color w:val="000000"/>
                <w:spacing w:val="4"/>
                <w:kern w:val="0"/>
                <w:sz w:val="17"/>
                <w:szCs w:val="17"/>
              </w:rPr>
              <w:t>量指标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122" w:right="50" w:hanging="36"/>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资</w:t>
            </w:r>
            <w:r w:rsidRPr="00406174">
              <w:rPr>
                <w:rFonts w:ascii="宋体" w:eastAsia="宋体" w:hAnsi="宋体" w:cs="宋体" w:hint="eastAsia"/>
                <w:color w:val="000000"/>
                <w:spacing w:val="3"/>
                <w:kern w:val="0"/>
                <w:sz w:val="17"/>
                <w:szCs w:val="17"/>
              </w:rPr>
              <w:t>金拨付合</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2"/>
                <w:kern w:val="0"/>
                <w:sz w:val="17"/>
                <w:szCs w:val="17"/>
              </w:rPr>
              <w:t>规率</w:t>
            </w:r>
            <w:r w:rsidRPr="00406174">
              <w:rPr>
                <w:rFonts w:hAnsi="宋体" w:cs="Arial" w:hint="eastAsia"/>
                <w:color w:val="000000"/>
                <w:spacing w:val="2"/>
                <w:kern w:val="0"/>
                <w:sz w:val="17"/>
                <w:szCs w:val="17"/>
              </w:rPr>
              <w:t xml:space="preserve"> (</w:t>
            </w:r>
            <w:r w:rsidRPr="00406174">
              <w:rPr>
                <w:rFonts w:hAnsi="宋体" w:cs="Arial" w:hint="eastAsia"/>
                <w:color w:val="000000"/>
                <w:spacing w:val="1"/>
                <w:kern w:val="0"/>
                <w:sz w:val="17"/>
                <w:szCs w:val="17"/>
              </w:rPr>
              <w:t>%)</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25"/>
              <w:ind w:left="341"/>
              <w:jc w:val="left"/>
              <w:textAlignment w:val="baseline"/>
              <w:rPr>
                <w:rFonts w:hAnsi="宋体" w:cs="Arial"/>
                <w:color w:val="000000"/>
                <w:kern w:val="0"/>
                <w:sz w:val="19"/>
                <w:szCs w:val="19"/>
              </w:rPr>
            </w:pPr>
            <w:r w:rsidRPr="00406174">
              <w:rPr>
                <w:rFonts w:hAnsi="宋体" w:cs="Arial" w:hint="eastAsia"/>
                <w:color w:val="000000"/>
                <w:spacing w:val="-6"/>
                <w:kern w:val="0"/>
                <w:sz w:val="19"/>
                <w:szCs w:val="19"/>
              </w:rPr>
              <w:t>≥95%</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26"/>
              <w:ind w:left="228"/>
              <w:jc w:val="left"/>
              <w:textAlignment w:val="baseline"/>
              <w:rPr>
                <w:rFonts w:hAnsi="宋体" w:cs="Arial"/>
                <w:color w:val="000000"/>
                <w:kern w:val="0"/>
                <w:sz w:val="19"/>
                <w:szCs w:val="19"/>
              </w:rPr>
            </w:pPr>
            <w:r w:rsidRPr="00406174">
              <w:rPr>
                <w:rFonts w:hAnsi="宋体" w:cs="Arial" w:hint="eastAsia"/>
                <w:color w:val="000000"/>
                <w:spacing w:val="-7"/>
                <w:kern w:val="0"/>
                <w:sz w:val="19"/>
                <w:szCs w:val="19"/>
              </w:rPr>
              <w:t>1</w:t>
            </w:r>
            <w:r w:rsidRPr="00406174">
              <w:rPr>
                <w:rFonts w:hAnsi="宋体" w:cs="Arial" w:hint="eastAsia"/>
                <w:color w:val="000000"/>
                <w:spacing w:val="-4"/>
                <w:kern w:val="0"/>
                <w:sz w:val="19"/>
                <w:szCs w:val="19"/>
              </w:rPr>
              <w:t>00%</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281"/>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287"/>
              <w:jc w:val="left"/>
              <w:textAlignment w:val="baseline"/>
              <w:rPr>
                <w:rFonts w:hAnsi="宋体" w:cs="Arial"/>
                <w:color w:val="000000"/>
                <w:kern w:val="0"/>
                <w:sz w:val="17"/>
                <w:szCs w:val="17"/>
              </w:rPr>
            </w:pPr>
            <w:r w:rsidRPr="00406174">
              <w:rPr>
                <w:rFonts w:ascii="宋体" w:eastAsia="宋体" w:hAnsi="宋体" w:cs="宋体" w:hint="eastAsia"/>
                <w:color w:val="000000"/>
                <w:spacing w:val="3"/>
                <w:kern w:val="0"/>
                <w:sz w:val="17"/>
                <w:szCs w:val="17"/>
              </w:rPr>
              <w:t>时</w:t>
            </w:r>
            <w:r w:rsidRPr="00406174">
              <w:rPr>
                <w:rFonts w:ascii="宋体" w:eastAsia="宋体" w:hAnsi="宋体" w:cs="宋体" w:hint="eastAsia"/>
                <w:color w:val="000000"/>
                <w:spacing w:val="2"/>
                <w:kern w:val="0"/>
                <w:sz w:val="17"/>
                <w:szCs w:val="17"/>
              </w:rPr>
              <w:t>效指标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165" w:right="50" w:hanging="79"/>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资</w:t>
            </w:r>
            <w:r w:rsidRPr="00406174">
              <w:rPr>
                <w:rFonts w:ascii="宋体" w:eastAsia="宋体" w:hAnsi="宋体" w:cs="宋体" w:hint="eastAsia"/>
                <w:color w:val="000000"/>
                <w:spacing w:val="3"/>
                <w:kern w:val="0"/>
                <w:sz w:val="17"/>
                <w:szCs w:val="17"/>
              </w:rPr>
              <w:t>助资金发</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5"/>
                <w:kern w:val="0"/>
                <w:sz w:val="17"/>
                <w:szCs w:val="17"/>
              </w:rPr>
              <w:t>放</w:t>
            </w:r>
            <w:r w:rsidRPr="00406174">
              <w:rPr>
                <w:rFonts w:ascii="宋体" w:eastAsia="宋体" w:hAnsi="宋体" w:cs="宋体" w:hint="eastAsia"/>
                <w:color w:val="000000"/>
                <w:spacing w:val="4"/>
                <w:kern w:val="0"/>
                <w:sz w:val="17"/>
                <w:szCs w:val="17"/>
              </w:rPr>
              <w:t>及时性</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26"/>
              <w:ind w:left="341"/>
              <w:jc w:val="left"/>
              <w:textAlignment w:val="baseline"/>
              <w:rPr>
                <w:rFonts w:hAnsi="宋体" w:cs="Arial"/>
                <w:color w:val="000000"/>
                <w:kern w:val="0"/>
                <w:sz w:val="19"/>
                <w:szCs w:val="19"/>
              </w:rPr>
            </w:pPr>
            <w:r w:rsidRPr="00406174">
              <w:rPr>
                <w:rFonts w:hAnsi="宋体" w:cs="Arial" w:hint="eastAsia"/>
                <w:color w:val="000000"/>
                <w:spacing w:val="-6"/>
                <w:kern w:val="0"/>
                <w:sz w:val="19"/>
                <w:szCs w:val="19"/>
              </w:rPr>
              <w:t>≥95%</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26"/>
              <w:ind w:left="228"/>
              <w:jc w:val="left"/>
              <w:textAlignment w:val="baseline"/>
              <w:rPr>
                <w:rFonts w:hAnsi="宋体" w:cs="Arial"/>
                <w:color w:val="000000"/>
                <w:kern w:val="0"/>
                <w:sz w:val="19"/>
                <w:szCs w:val="19"/>
              </w:rPr>
            </w:pPr>
            <w:r w:rsidRPr="00406174">
              <w:rPr>
                <w:rFonts w:hAnsi="宋体" w:cs="Arial" w:hint="eastAsia"/>
                <w:color w:val="000000"/>
                <w:spacing w:val="-7"/>
                <w:kern w:val="0"/>
                <w:sz w:val="19"/>
                <w:szCs w:val="19"/>
              </w:rPr>
              <w:t>1</w:t>
            </w:r>
            <w:r w:rsidRPr="00406174">
              <w:rPr>
                <w:rFonts w:hAnsi="宋体" w:cs="Arial" w:hint="eastAsia"/>
                <w:color w:val="000000"/>
                <w:spacing w:val="-4"/>
                <w:kern w:val="0"/>
                <w:sz w:val="19"/>
                <w:szCs w:val="19"/>
              </w:rPr>
              <w:t>00%</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4"/>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8"/>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3"/>
              <w:ind w:left="280"/>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成本指标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3"/>
              <w:ind w:left="165"/>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补</w:t>
            </w:r>
            <w:r w:rsidRPr="00406174">
              <w:rPr>
                <w:rFonts w:ascii="宋体" w:eastAsia="宋体" w:hAnsi="宋体" w:cs="宋体" w:hint="eastAsia"/>
                <w:color w:val="000000"/>
                <w:spacing w:val="4"/>
                <w:kern w:val="0"/>
                <w:sz w:val="17"/>
                <w:szCs w:val="17"/>
              </w:rPr>
              <w:t>助金额</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5"/>
              <w:ind w:left="135"/>
              <w:jc w:val="left"/>
              <w:textAlignment w:val="baseline"/>
              <w:rPr>
                <w:rFonts w:hAnsi="宋体" w:cs="Arial"/>
                <w:color w:val="000000"/>
                <w:kern w:val="0"/>
                <w:sz w:val="19"/>
                <w:szCs w:val="19"/>
              </w:rPr>
            </w:pPr>
            <w:r w:rsidRPr="00406174">
              <w:rPr>
                <w:rFonts w:hAnsi="宋体" w:cs="Arial" w:hint="eastAsia"/>
                <w:color w:val="000000"/>
                <w:spacing w:val="-2"/>
                <w:kern w:val="0"/>
                <w:sz w:val="19"/>
                <w:szCs w:val="19"/>
              </w:rPr>
              <w:t>29</w:t>
            </w:r>
            <w:r w:rsidRPr="00406174">
              <w:rPr>
                <w:rFonts w:hAnsi="宋体" w:cs="Arial" w:hint="eastAsia"/>
                <w:color w:val="000000"/>
                <w:spacing w:val="-1"/>
                <w:kern w:val="0"/>
                <w:sz w:val="19"/>
                <w:szCs w:val="19"/>
              </w:rPr>
              <w:t>.83</w:t>
            </w:r>
            <w:r w:rsidRPr="00406174">
              <w:rPr>
                <w:rFonts w:ascii="宋体" w:eastAsia="宋体" w:hAnsi="宋体" w:cs="宋体" w:hint="eastAsia"/>
                <w:color w:val="000000"/>
                <w:spacing w:val="-1"/>
                <w:kern w:val="0"/>
                <w:sz w:val="19"/>
                <w:szCs w:val="19"/>
              </w:rPr>
              <w:t>万元</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56"/>
              <w:ind w:left="170"/>
              <w:jc w:val="left"/>
              <w:textAlignment w:val="baseline"/>
              <w:rPr>
                <w:rFonts w:hAnsi="宋体" w:cs="Arial"/>
                <w:color w:val="000000"/>
                <w:kern w:val="0"/>
                <w:sz w:val="19"/>
                <w:szCs w:val="19"/>
              </w:rPr>
            </w:pPr>
            <w:r w:rsidRPr="00406174">
              <w:rPr>
                <w:rFonts w:hAnsi="宋体" w:cs="Arial" w:hint="eastAsia"/>
                <w:color w:val="000000"/>
                <w:spacing w:val="-2"/>
                <w:kern w:val="0"/>
                <w:sz w:val="19"/>
                <w:szCs w:val="19"/>
              </w:rPr>
              <w:t>2</w:t>
            </w:r>
            <w:r w:rsidRPr="00406174">
              <w:rPr>
                <w:rFonts w:hAnsi="宋体" w:cs="Arial" w:hint="eastAsia"/>
                <w:color w:val="000000"/>
                <w:spacing w:val="-1"/>
                <w:kern w:val="0"/>
                <w:sz w:val="19"/>
                <w:szCs w:val="19"/>
              </w:rPr>
              <w:t>9.83</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3"/>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419"/>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vMerge w:val="restart"/>
            <w:tcBorders>
              <w:top w:val="nil"/>
              <w:left w:val="single" w:sz="4" w:space="0" w:color="000000"/>
              <w:bottom w:val="nil"/>
              <w:right w:val="single" w:sz="4" w:space="0" w:color="000000"/>
            </w:tcBorders>
          </w:tcPr>
          <w:p w:rsidR="00406174" w:rsidRPr="00406174" w:rsidRDefault="00406174" w:rsidP="00406174">
            <w:pPr>
              <w:widowControl/>
              <w:kinsoku w:val="0"/>
              <w:autoSpaceDE w:val="0"/>
              <w:autoSpaceDN w:val="0"/>
              <w:adjustRightInd w:val="0"/>
              <w:snapToGrid w:val="0"/>
              <w:spacing w:line="316"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line="316" w:lineRule="auto"/>
              <w:jc w:val="left"/>
              <w:textAlignment w:val="baseline"/>
              <w:rPr>
                <w:rFonts w:ascii="Arial" w:hAnsi="Arial" w:cs="Arial"/>
                <w:color w:val="000000"/>
                <w:kern w:val="0"/>
                <w:szCs w:val="21"/>
              </w:rPr>
            </w:pPr>
          </w:p>
          <w:p w:rsidR="00406174" w:rsidRPr="00406174" w:rsidRDefault="00406174" w:rsidP="00406174">
            <w:pPr>
              <w:widowControl/>
              <w:kinsoku w:val="0"/>
              <w:autoSpaceDE w:val="0"/>
              <w:autoSpaceDN w:val="0"/>
              <w:adjustRightInd w:val="0"/>
              <w:snapToGrid w:val="0"/>
              <w:spacing w:before="55"/>
              <w:ind w:left="362"/>
              <w:jc w:val="left"/>
              <w:textAlignment w:val="baseline"/>
              <w:rPr>
                <w:rFonts w:hAnsi="宋体" w:cs="Arial"/>
                <w:color w:val="000000"/>
                <w:kern w:val="0"/>
                <w:sz w:val="17"/>
                <w:szCs w:val="17"/>
              </w:rPr>
            </w:pPr>
            <w:r w:rsidRPr="00406174">
              <w:rPr>
                <w:rFonts w:ascii="宋体" w:eastAsia="宋体" w:hAnsi="宋体" w:cs="宋体" w:hint="eastAsia"/>
                <w:color w:val="000000"/>
                <w:spacing w:val="4"/>
                <w:kern w:val="0"/>
                <w:sz w:val="17"/>
                <w:szCs w:val="17"/>
              </w:rPr>
              <w:t>效</w:t>
            </w:r>
            <w:r w:rsidRPr="00406174">
              <w:rPr>
                <w:rFonts w:ascii="宋体" w:eastAsia="宋体" w:hAnsi="宋体" w:cs="宋体" w:hint="eastAsia"/>
                <w:color w:val="000000"/>
                <w:spacing w:val="3"/>
                <w:kern w:val="0"/>
                <w:sz w:val="17"/>
                <w:szCs w:val="17"/>
              </w:rPr>
              <w:t>益指标</w:t>
            </w: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41"/>
              <w:ind w:left="33"/>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经济效益指标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
              <w:ind w:left="79"/>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提升外贸</w:t>
            </w:r>
            <w:r w:rsidRPr="00406174">
              <w:rPr>
                <w:rFonts w:ascii="宋体" w:eastAsia="宋体" w:hAnsi="宋体" w:cs="宋体" w:hint="eastAsia"/>
                <w:color w:val="000000"/>
                <w:spacing w:val="4"/>
                <w:kern w:val="0"/>
                <w:sz w:val="17"/>
                <w:szCs w:val="17"/>
              </w:rPr>
              <w:t>企</w:t>
            </w:r>
          </w:p>
          <w:p w:rsidR="00406174" w:rsidRPr="00406174" w:rsidRDefault="00406174" w:rsidP="00406174">
            <w:pPr>
              <w:widowControl/>
              <w:kinsoku w:val="0"/>
              <w:autoSpaceDE w:val="0"/>
              <w:autoSpaceDN w:val="0"/>
              <w:adjustRightInd w:val="0"/>
              <w:snapToGrid w:val="0"/>
              <w:spacing w:before="9"/>
              <w:ind w:left="77"/>
              <w:jc w:val="left"/>
              <w:textAlignment w:val="baseline"/>
              <w:rPr>
                <w:rFonts w:hAnsi="宋体" w:cs="Arial" w:hint="eastAsia"/>
                <w:color w:val="000000"/>
                <w:kern w:val="0"/>
                <w:sz w:val="17"/>
                <w:szCs w:val="17"/>
              </w:rPr>
            </w:pPr>
            <w:r w:rsidRPr="00406174">
              <w:rPr>
                <w:rFonts w:ascii="宋体" w:eastAsia="宋体" w:hAnsi="宋体" w:cs="宋体" w:hint="eastAsia"/>
                <w:color w:val="000000"/>
                <w:spacing w:val="5"/>
                <w:kern w:val="0"/>
                <w:sz w:val="17"/>
                <w:szCs w:val="17"/>
              </w:rPr>
              <w:t>业出口额增</w:t>
            </w:r>
          </w:p>
          <w:p w:rsidR="00406174" w:rsidRPr="00406174" w:rsidRDefault="00406174" w:rsidP="00406174">
            <w:pPr>
              <w:widowControl/>
              <w:kinsoku w:val="0"/>
              <w:autoSpaceDE w:val="0"/>
              <w:autoSpaceDN w:val="0"/>
              <w:adjustRightInd w:val="0"/>
              <w:snapToGrid w:val="0"/>
              <w:spacing w:before="7"/>
              <w:ind w:left="341"/>
              <w:jc w:val="left"/>
              <w:textAlignment w:val="baseline"/>
              <w:rPr>
                <w:rFonts w:hAnsi="宋体" w:cs="Arial"/>
                <w:color w:val="000000"/>
                <w:kern w:val="0"/>
                <w:sz w:val="17"/>
                <w:szCs w:val="17"/>
              </w:rPr>
            </w:pPr>
            <w:r w:rsidRPr="00406174">
              <w:rPr>
                <w:rFonts w:ascii="宋体" w:eastAsia="宋体" w:hAnsi="宋体" w:cs="宋体" w:hint="eastAsia"/>
                <w:color w:val="000000"/>
                <w:spacing w:val="2"/>
                <w:kern w:val="0"/>
                <w:sz w:val="17"/>
                <w:szCs w:val="17"/>
              </w:rPr>
              <w:t>长</w:t>
            </w:r>
            <w:r w:rsidRPr="00406174">
              <w:rPr>
                <w:rFonts w:ascii="宋体" w:eastAsia="宋体" w:hAnsi="宋体" w:cs="宋体" w:hint="eastAsia"/>
                <w:color w:val="000000"/>
                <w:spacing w:val="1"/>
                <w:kern w:val="0"/>
                <w:sz w:val="17"/>
                <w:szCs w:val="17"/>
              </w:rPr>
              <w:t>率</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35"/>
              <w:ind w:left="389"/>
              <w:jc w:val="left"/>
              <w:textAlignment w:val="baseline"/>
              <w:rPr>
                <w:rFonts w:hAnsi="宋体" w:cs="Arial"/>
                <w:color w:val="000000"/>
                <w:kern w:val="0"/>
                <w:sz w:val="19"/>
                <w:szCs w:val="19"/>
              </w:rPr>
            </w:pPr>
            <w:r w:rsidRPr="00406174">
              <w:rPr>
                <w:rFonts w:hAnsi="宋体" w:cs="Arial" w:hint="eastAsia"/>
                <w:color w:val="000000"/>
                <w:spacing w:val="-9"/>
                <w:kern w:val="0"/>
                <w:sz w:val="19"/>
                <w:szCs w:val="19"/>
              </w:rPr>
              <w:t>≥</w:t>
            </w:r>
            <w:r w:rsidRPr="00406174">
              <w:rPr>
                <w:rFonts w:hAnsi="宋体" w:cs="Arial" w:hint="eastAsia"/>
                <w:color w:val="000000"/>
                <w:spacing w:val="-8"/>
                <w:kern w:val="0"/>
                <w:sz w:val="19"/>
                <w:szCs w:val="19"/>
              </w:rPr>
              <w:t>8%</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35"/>
              <w:ind w:left="311"/>
              <w:jc w:val="left"/>
              <w:textAlignment w:val="baseline"/>
              <w:rPr>
                <w:rFonts w:hAnsi="宋体" w:cs="Arial"/>
                <w:color w:val="000000"/>
                <w:kern w:val="0"/>
                <w:sz w:val="19"/>
                <w:szCs w:val="19"/>
              </w:rPr>
            </w:pPr>
            <w:r w:rsidRPr="00406174">
              <w:rPr>
                <w:rFonts w:hAnsi="宋体" w:cs="Arial" w:hint="eastAsia"/>
                <w:color w:val="000000"/>
                <w:spacing w:val="-4"/>
                <w:kern w:val="0"/>
                <w:sz w:val="19"/>
                <w:szCs w:val="19"/>
              </w:rPr>
              <w:t>8</w:t>
            </w:r>
            <w:r w:rsidRPr="00406174">
              <w:rPr>
                <w:rFonts w:hAnsi="宋体" w:cs="Arial" w:hint="eastAsia"/>
                <w:color w:val="000000"/>
                <w:spacing w:val="-3"/>
                <w:kern w:val="0"/>
                <w:sz w:val="19"/>
                <w:szCs w:val="19"/>
              </w:rPr>
              <w:t>%</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41"/>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8"/>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3"/>
              <w:ind w:left="33"/>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社会效益指标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8"/>
              <w:ind w:left="34"/>
              <w:jc w:val="left"/>
              <w:textAlignment w:val="baseline"/>
              <w:rPr>
                <w:rFonts w:hAnsi="宋体" w:cs="Arial"/>
                <w:color w:val="000000"/>
                <w:kern w:val="0"/>
                <w:sz w:val="16"/>
                <w:szCs w:val="16"/>
              </w:rPr>
            </w:pPr>
            <w:r w:rsidRPr="00406174">
              <w:rPr>
                <w:rFonts w:ascii="宋体" w:eastAsia="宋体" w:hAnsi="宋体" w:cs="宋体" w:hint="eastAsia"/>
                <w:color w:val="000000"/>
                <w:spacing w:val="-4"/>
                <w:kern w:val="0"/>
                <w:sz w:val="16"/>
                <w:szCs w:val="16"/>
              </w:rPr>
              <w:t>就</w:t>
            </w:r>
            <w:r w:rsidRPr="00406174">
              <w:rPr>
                <w:rFonts w:ascii="宋体" w:eastAsia="宋体" w:hAnsi="宋体" w:cs="宋体" w:hint="eastAsia"/>
                <w:color w:val="000000"/>
                <w:spacing w:val="-2"/>
                <w:kern w:val="0"/>
                <w:sz w:val="16"/>
                <w:szCs w:val="16"/>
              </w:rPr>
              <w:t>业人数</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6"/>
              <w:ind w:left="85"/>
              <w:jc w:val="left"/>
              <w:textAlignment w:val="baseline"/>
              <w:rPr>
                <w:rFonts w:hAnsi="宋体" w:cs="Arial"/>
                <w:color w:val="000000"/>
                <w:kern w:val="0"/>
                <w:sz w:val="19"/>
                <w:szCs w:val="19"/>
              </w:rPr>
            </w:pPr>
            <w:r w:rsidRPr="00406174">
              <w:rPr>
                <w:rFonts w:ascii="宋体" w:eastAsia="宋体" w:hAnsi="宋体" w:cs="宋体" w:hint="eastAsia"/>
                <w:color w:val="000000"/>
                <w:spacing w:val="1"/>
                <w:kern w:val="0"/>
                <w:sz w:val="19"/>
                <w:szCs w:val="19"/>
              </w:rPr>
              <w:t>较</w:t>
            </w:r>
            <w:r w:rsidRPr="00406174">
              <w:rPr>
                <w:rFonts w:ascii="宋体" w:eastAsia="宋体" w:hAnsi="宋体" w:cs="宋体" w:hint="eastAsia"/>
                <w:color w:val="000000"/>
                <w:kern w:val="0"/>
                <w:sz w:val="19"/>
                <w:szCs w:val="19"/>
              </w:rPr>
              <w:t>上年提升</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55"/>
              <w:ind w:left="276"/>
              <w:jc w:val="left"/>
              <w:textAlignment w:val="baseline"/>
              <w:rPr>
                <w:rFonts w:hAnsi="宋体" w:cs="Arial"/>
                <w:color w:val="000000"/>
                <w:kern w:val="0"/>
                <w:sz w:val="19"/>
                <w:szCs w:val="19"/>
              </w:rPr>
            </w:pPr>
            <w:r w:rsidRPr="00406174">
              <w:rPr>
                <w:rFonts w:hAnsi="宋体" w:cs="Arial" w:hint="eastAsia"/>
                <w:color w:val="000000"/>
                <w:spacing w:val="-8"/>
                <w:kern w:val="0"/>
                <w:sz w:val="19"/>
                <w:szCs w:val="19"/>
              </w:rPr>
              <w:t>1</w:t>
            </w:r>
            <w:r w:rsidRPr="00406174">
              <w:rPr>
                <w:rFonts w:hAnsi="宋体" w:cs="Arial" w:hint="eastAsia"/>
                <w:color w:val="000000"/>
                <w:spacing w:val="-6"/>
                <w:kern w:val="0"/>
                <w:sz w:val="19"/>
                <w:szCs w:val="19"/>
              </w:rPr>
              <w:t>00</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3"/>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148"/>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3"/>
              <w:ind w:left="33"/>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生态效益指标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9"/>
              <w:ind w:left="31"/>
              <w:jc w:val="left"/>
              <w:textAlignment w:val="baseline"/>
              <w:rPr>
                <w:rFonts w:hAnsi="宋体" w:cs="Arial"/>
                <w:color w:val="000000"/>
                <w:kern w:val="0"/>
                <w:sz w:val="16"/>
                <w:szCs w:val="16"/>
              </w:rPr>
            </w:pPr>
            <w:r w:rsidRPr="00406174">
              <w:rPr>
                <w:rFonts w:hAnsi="宋体" w:cs="Arial" w:hint="eastAsia"/>
                <w:color w:val="000000"/>
                <w:spacing w:val="-2"/>
                <w:kern w:val="0"/>
                <w:sz w:val="16"/>
                <w:szCs w:val="16"/>
              </w:rPr>
              <w:t>C</w:t>
            </w:r>
            <w:r w:rsidRPr="00406174">
              <w:rPr>
                <w:rFonts w:hAnsi="宋体" w:cs="Arial" w:hint="eastAsia"/>
                <w:color w:val="000000"/>
                <w:spacing w:val="-1"/>
                <w:kern w:val="0"/>
                <w:sz w:val="16"/>
                <w:szCs w:val="16"/>
              </w:rPr>
              <w:t>O</w:t>
            </w:r>
            <w:r w:rsidRPr="00406174">
              <w:rPr>
                <w:rFonts w:ascii="宋体" w:eastAsia="宋体" w:hAnsi="宋体" w:cs="宋体" w:hint="eastAsia"/>
                <w:color w:val="000000"/>
                <w:spacing w:val="-2"/>
                <w:kern w:val="0"/>
                <w:sz w:val="16"/>
                <w:szCs w:val="16"/>
              </w:rPr>
              <w:t>减排</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
              <w:ind w:left="246"/>
              <w:jc w:val="left"/>
              <w:textAlignment w:val="baseline"/>
              <w:rPr>
                <w:rFonts w:hAnsi="宋体" w:cs="Arial"/>
                <w:color w:val="000000"/>
                <w:kern w:val="0"/>
                <w:sz w:val="19"/>
                <w:szCs w:val="19"/>
              </w:rPr>
            </w:pPr>
            <w:r w:rsidRPr="00406174">
              <w:rPr>
                <w:rFonts w:hAnsi="宋体" w:cs="Arial" w:hint="eastAsia"/>
                <w:color w:val="000000"/>
                <w:spacing w:val="-8"/>
                <w:kern w:val="0"/>
                <w:sz w:val="19"/>
                <w:szCs w:val="19"/>
              </w:rPr>
              <w:t>≥</w:t>
            </w:r>
            <w:r w:rsidRPr="00406174">
              <w:rPr>
                <w:rFonts w:hAnsi="宋体" w:cs="Arial" w:hint="eastAsia"/>
                <w:color w:val="000000"/>
                <w:spacing w:val="-4"/>
                <w:kern w:val="0"/>
                <w:sz w:val="19"/>
                <w:szCs w:val="19"/>
              </w:rPr>
              <w:t>100</w:t>
            </w:r>
            <w:r w:rsidRPr="00406174">
              <w:rPr>
                <w:rFonts w:ascii="宋体" w:eastAsia="宋体" w:hAnsi="宋体" w:cs="宋体" w:hint="eastAsia"/>
                <w:color w:val="000000"/>
                <w:spacing w:val="-4"/>
                <w:kern w:val="0"/>
                <w:sz w:val="19"/>
                <w:szCs w:val="19"/>
              </w:rPr>
              <w:t>吨</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56"/>
              <w:ind w:left="276"/>
              <w:jc w:val="left"/>
              <w:textAlignment w:val="baseline"/>
              <w:rPr>
                <w:rFonts w:hAnsi="宋体" w:cs="Arial"/>
                <w:color w:val="000000"/>
                <w:kern w:val="0"/>
                <w:sz w:val="19"/>
                <w:szCs w:val="19"/>
              </w:rPr>
            </w:pPr>
            <w:r w:rsidRPr="00406174">
              <w:rPr>
                <w:rFonts w:hAnsi="宋体" w:cs="Arial" w:hint="eastAsia"/>
                <w:color w:val="000000"/>
                <w:spacing w:val="-8"/>
                <w:kern w:val="0"/>
                <w:sz w:val="19"/>
                <w:szCs w:val="19"/>
              </w:rPr>
              <w:t>1</w:t>
            </w:r>
            <w:r w:rsidRPr="00406174">
              <w:rPr>
                <w:rFonts w:hAnsi="宋体" w:cs="Arial" w:hint="eastAsia"/>
                <w:color w:val="000000"/>
                <w:spacing w:val="-6"/>
                <w:kern w:val="0"/>
                <w:sz w:val="19"/>
                <w:szCs w:val="19"/>
              </w:rPr>
              <w:t>00</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3"/>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295"/>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47"/>
              <w:ind w:left="194"/>
              <w:jc w:val="left"/>
              <w:textAlignment w:val="baseline"/>
              <w:rPr>
                <w:rFonts w:hAnsi="宋体" w:cs="Arial"/>
                <w:color w:val="000000"/>
                <w:kern w:val="0"/>
                <w:sz w:val="17"/>
                <w:szCs w:val="17"/>
              </w:rPr>
            </w:pPr>
            <w:r w:rsidRPr="00406174">
              <w:rPr>
                <w:rFonts w:ascii="宋体" w:eastAsia="宋体" w:hAnsi="宋体" w:cs="宋体" w:hint="eastAsia"/>
                <w:color w:val="000000"/>
                <w:spacing w:val="7"/>
                <w:kern w:val="0"/>
                <w:sz w:val="17"/>
                <w:szCs w:val="17"/>
              </w:rPr>
              <w:t>可</w:t>
            </w:r>
            <w:r w:rsidRPr="00406174">
              <w:rPr>
                <w:rFonts w:ascii="宋体" w:eastAsia="宋体" w:hAnsi="宋体" w:cs="宋体" w:hint="eastAsia"/>
                <w:color w:val="000000"/>
                <w:spacing w:val="4"/>
                <w:kern w:val="0"/>
                <w:sz w:val="17"/>
                <w:szCs w:val="17"/>
              </w:rPr>
              <w:t>持续影响</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53"/>
              <w:ind w:left="32"/>
              <w:jc w:val="left"/>
              <w:textAlignment w:val="baseline"/>
              <w:rPr>
                <w:rFonts w:hAnsi="宋体" w:cs="Arial"/>
                <w:color w:val="000000"/>
                <w:kern w:val="0"/>
                <w:sz w:val="16"/>
                <w:szCs w:val="16"/>
              </w:rPr>
            </w:pPr>
            <w:r w:rsidRPr="00406174">
              <w:rPr>
                <w:rFonts w:ascii="宋体" w:eastAsia="宋体" w:hAnsi="宋体" w:cs="宋体" w:hint="eastAsia"/>
                <w:color w:val="000000"/>
                <w:spacing w:val="-2"/>
                <w:kern w:val="0"/>
                <w:sz w:val="16"/>
                <w:szCs w:val="16"/>
              </w:rPr>
              <w:t>对外贸</w:t>
            </w:r>
            <w:r w:rsidRPr="00406174">
              <w:rPr>
                <w:rFonts w:ascii="宋体" w:eastAsia="宋体" w:hAnsi="宋体" w:cs="宋体" w:hint="eastAsia"/>
                <w:color w:val="000000"/>
                <w:spacing w:val="-1"/>
                <w:kern w:val="0"/>
                <w:sz w:val="16"/>
                <w:szCs w:val="16"/>
              </w:rPr>
              <w:t>行业未</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30"/>
              <w:jc w:val="left"/>
              <w:textAlignment w:val="baseline"/>
              <w:rPr>
                <w:rFonts w:hAnsi="宋体" w:cs="Arial"/>
                <w:color w:val="000000"/>
                <w:kern w:val="0"/>
                <w:sz w:val="17"/>
                <w:szCs w:val="17"/>
              </w:rPr>
            </w:pPr>
            <w:r w:rsidRPr="00406174">
              <w:rPr>
                <w:rFonts w:ascii="宋体" w:eastAsia="宋体" w:hAnsi="宋体" w:cs="宋体" w:hint="eastAsia"/>
                <w:color w:val="000000"/>
                <w:spacing w:val="8"/>
                <w:kern w:val="0"/>
                <w:position w:val="-7"/>
                <w:sz w:val="14"/>
                <w:szCs w:val="14"/>
              </w:rPr>
              <w:t>来</w:t>
            </w:r>
            <w:r w:rsidRPr="00406174">
              <w:rPr>
                <w:rFonts w:ascii="宋体" w:eastAsia="宋体" w:hAnsi="宋体" w:cs="宋体" w:hint="eastAsia"/>
                <w:color w:val="000000"/>
                <w:spacing w:val="8"/>
                <w:kern w:val="0"/>
                <w:position w:val="1"/>
                <w:sz w:val="17"/>
                <w:szCs w:val="17"/>
              </w:rPr>
              <w:t>增长率大</w:t>
            </w:r>
            <w:r w:rsidRPr="00406174">
              <w:rPr>
                <w:rFonts w:ascii="宋体" w:eastAsia="宋体" w:hAnsi="宋体" w:cs="宋体" w:hint="eastAsia"/>
                <w:color w:val="000000"/>
                <w:spacing w:val="7"/>
                <w:kern w:val="0"/>
                <w:position w:val="1"/>
                <w:sz w:val="17"/>
                <w:szCs w:val="17"/>
              </w:rPr>
              <w:t>于</w:t>
            </w:r>
          </w:p>
          <w:p w:rsidR="00406174" w:rsidRPr="00406174" w:rsidRDefault="00406174" w:rsidP="00406174">
            <w:pPr>
              <w:widowControl/>
              <w:kinsoku w:val="0"/>
              <w:autoSpaceDE w:val="0"/>
              <w:autoSpaceDN w:val="0"/>
              <w:adjustRightInd w:val="0"/>
              <w:snapToGrid w:val="0"/>
              <w:ind w:left="431"/>
              <w:jc w:val="left"/>
              <w:textAlignment w:val="baseline"/>
              <w:rPr>
                <w:rFonts w:hAnsi="宋体" w:cs="Arial"/>
                <w:color w:val="000000"/>
                <w:kern w:val="0"/>
                <w:sz w:val="15"/>
                <w:szCs w:val="15"/>
              </w:rPr>
            </w:pPr>
            <w:r w:rsidRPr="00406174">
              <w:rPr>
                <w:rFonts w:hAnsi="宋体" w:cs="Arial" w:hint="eastAsia"/>
                <w:color w:val="000000"/>
                <w:spacing w:val="14"/>
                <w:kern w:val="0"/>
                <w:sz w:val="15"/>
                <w:szCs w:val="15"/>
              </w:rPr>
              <w:t>1</w:t>
            </w:r>
            <w:r w:rsidRPr="00406174">
              <w:rPr>
                <w:rFonts w:hAnsi="宋体" w:cs="Arial" w:hint="eastAsia"/>
                <w:color w:val="000000"/>
                <w:spacing w:val="13"/>
                <w:kern w:val="0"/>
                <w:sz w:val="15"/>
                <w:szCs w:val="15"/>
              </w:rPr>
              <w:t>0%</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47" w:line="226" w:lineRule="exact"/>
              <w:ind w:left="286"/>
              <w:jc w:val="left"/>
              <w:textAlignment w:val="baseline"/>
              <w:rPr>
                <w:rFonts w:hAnsi="宋体" w:cs="Arial"/>
                <w:color w:val="000000"/>
                <w:kern w:val="0"/>
                <w:sz w:val="17"/>
                <w:szCs w:val="17"/>
              </w:rPr>
            </w:pPr>
            <w:r w:rsidRPr="00406174">
              <w:rPr>
                <w:rFonts w:hAnsi="宋体" w:cs="Arial" w:hint="eastAsia"/>
                <w:color w:val="000000"/>
                <w:spacing w:val="-4"/>
                <w:kern w:val="0"/>
                <w:position w:val="1"/>
                <w:sz w:val="17"/>
                <w:szCs w:val="17"/>
              </w:rPr>
              <w:t>10%</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47"/>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281"/>
        </w:trPr>
        <w:tc>
          <w:tcPr>
            <w:tcW w:w="1022" w:type="dxa"/>
            <w:vMerge/>
            <w:tcBorders>
              <w:top w:val="nil"/>
              <w:left w:val="single" w:sz="4" w:space="0" w:color="000000"/>
              <w:bottom w:val="nil"/>
              <w:right w:val="single" w:sz="4" w:space="0" w:color="000000"/>
            </w:tcBorders>
            <w:vAlign w:val="center"/>
            <w:hideMark/>
          </w:tcPr>
          <w:p w:rsidR="00406174" w:rsidRPr="00406174" w:rsidRDefault="00406174" w:rsidP="00406174">
            <w:pPr>
              <w:widowControl/>
              <w:jc w:val="left"/>
              <w:rPr>
                <w:rFonts w:hAnsi="宋体" w:cs="Arial"/>
                <w:color w:val="000000"/>
                <w:kern w:val="0"/>
                <w:sz w:val="17"/>
                <w:szCs w:val="17"/>
              </w:rPr>
            </w:pPr>
          </w:p>
        </w:tc>
        <w:tc>
          <w:tcPr>
            <w:tcW w:w="147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8"/>
              <w:ind w:left="270"/>
              <w:jc w:val="left"/>
              <w:textAlignment w:val="baseline"/>
              <w:rPr>
                <w:rFonts w:hAnsi="宋体" w:cs="Arial"/>
                <w:color w:val="000000"/>
                <w:kern w:val="0"/>
                <w:sz w:val="17"/>
                <w:szCs w:val="17"/>
              </w:rPr>
            </w:pPr>
            <w:r w:rsidRPr="00406174">
              <w:rPr>
                <w:rFonts w:ascii="宋体" w:eastAsia="宋体" w:hAnsi="宋体" w:cs="宋体" w:hint="eastAsia"/>
                <w:color w:val="000000"/>
                <w:spacing w:val="5"/>
                <w:kern w:val="0"/>
                <w:sz w:val="17"/>
                <w:szCs w:val="17"/>
              </w:rPr>
              <w:t>满意度指</w:t>
            </w:r>
            <w:r w:rsidRPr="00406174">
              <w:rPr>
                <w:rFonts w:ascii="宋体" w:eastAsia="宋体" w:hAnsi="宋体" w:cs="宋体" w:hint="eastAsia"/>
                <w:color w:val="000000"/>
                <w:spacing w:val="4"/>
                <w:kern w:val="0"/>
                <w:sz w:val="17"/>
                <w:szCs w:val="17"/>
              </w:rPr>
              <w:t>标</w:t>
            </w:r>
          </w:p>
        </w:tc>
        <w:tc>
          <w:tcPr>
            <w:tcW w:w="1301"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9"/>
              <w:ind w:left="367" w:right="76" w:hanging="263"/>
              <w:jc w:val="left"/>
              <w:textAlignment w:val="baseline"/>
              <w:rPr>
                <w:rFonts w:hAnsi="宋体" w:cs="Arial"/>
                <w:color w:val="000000"/>
                <w:kern w:val="0"/>
                <w:sz w:val="17"/>
                <w:szCs w:val="17"/>
              </w:rPr>
            </w:pPr>
            <w:r w:rsidRPr="00406174">
              <w:rPr>
                <w:rFonts w:ascii="宋体" w:eastAsia="宋体" w:hAnsi="宋体" w:cs="宋体" w:hint="eastAsia"/>
                <w:color w:val="000000"/>
                <w:spacing w:val="6"/>
                <w:kern w:val="0"/>
                <w:sz w:val="17"/>
                <w:szCs w:val="17"/>
              </w:rPr>
              <w:t>服</w:t>
            </w:r>
            <w:r w:rsidRPr="00406174">
              <w:rPr>
                <w:rFonts w:ascii="宋体" w:eastAsia="宋体" w:hAnsi="宋体" w:cs="宋体" w:hint="eastAsia"/>
                <w:color w:val="000000"/>
                <w:spacing w:val="5"/>
                <w:kern w:val="0"/>
                <w:sz w:val="17"/>
                <w:szCs w:val="17"/>
              </w:rPr>
              <w:t>务对象满意</w:t>
            </w:r>
            <w:r w:rsidRPr="00406174">
              <w:rPr>
                <w:rFonts w:hAnsi="宋体" w:cs="Arial" w:hint="eastAsia"/>
                <w:color w:val="000000"/>
                <w:kern w:val="0"/>
                <w:sz w:val="17"/>
                <w:szCs w:val="17"/>
              </w:rPr>
              <w:t xml:space="preserve"> </w:t>
            </w:r>
            <w:r w:rsidRPr="00406174">
              <w:rPr>
                <w:rFonts w:ascii="宋体" w:eastAsia="宋体" w:hAnsi="宋体" w:cs="宋体" w:hint="eastAsia"/>
                <w:color w:val="000000"/>
                <w:spacing w:val="4"/>
                <w:kern w:val="0"/>
                <w:sz w:val="17"/>
                <w:szCs w:val="17"/>
              </w:rPr>
              <w:t>度指</w:t>
            </w:r>
            <w:r w:rsidRPr="00406174">
              <w:rPr>
                <w:rFonts w:ascii="宋体" w:eastAsia="宋体" w:hAnsi="宋体" w:cs="宋体" w:hint="eastAsia"/>
                <w:color w:val="000000"/>
                <w:spacing w:val="3"/>
                <w:kern w:val="0"/>
                <w:sz w:val="17"/>
                <w:szCs w:val="17"/>
              </w:rPr>
              <w:t>标</w:t>
            </w:r>
          </w:p>
        </w:tc>
        <w:tc>
          <w:tcPr>
            <w:tcW w:w="1065"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43"/>
              <w:ind w:left="33"/>
              <w:jc w:val="left"/>
              <w:textAlignment w:val="baseline"/>
              <w:rPr>
                <w:rFonts w:hAnsi="宋体" w:cs="Arial"/>
                <w:color w:val="000000"/>
                <w:kern w:val="0"/>
                <w:sz w:val="16"/>
                <w:szCs w:val="16"/>
              </w:rPr>
            </w:pPr>
            <w:r w:rsidRPr="00406174">
              <w:rPr>
                <w:rFonts w:ascii="宋体" w:eastAsia="宋体" w:hAnsi="宋体" w:cs="宋体" w:hint="eastAsia"/>
                <w:color w:val="000000"/>
                <w:spacing w:val="-4"/>
                <w:kern w:val="0"/>
                <w:sz w:val="16"/>
                <w:szCs w:val="16"/>
              </w:rPr>
              <w:t>满</w:t>
            </w:r>
            <w:r w:rsidRPr="00406174">
              <w:rPr>
                <w:rFonts w:ascii="宋体" w:eastAsia="宋体" w:hAnsi="宋体" w:cs="宋体" w:hint="eastAsia"/>
                <w:color w:val="000000"/>
                <w:spacing w:val="-2"/>
                <w:kern w:val="0"/>
                <w:sz w:val="16"/>
                <w:szCs w:val="16"/>
              </w:rPr>
              <w:t>意率</w:t>
            </w:r>
          </w:p>
        </w:tc>
        <w:tc>
          <w:tcPr>
            <w:tcW w:w="115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1"/>
              <w:ind w:left="341"/>
              <w:jc w:val="left"/>
              <w:textAlignment w:val="baseline"/>
              <w:rPr>
                <w:rFonts w:hAnsi="宋体" w:cs="Arial"/>
                <w:color w:val="000000"/>
                <w:kern w:val="0"/>
                <w:sz w:val="19"/>
                <w:szCs w:val="19"/>
              </w:rPr>
            </w:pPr>
            <w:r w:rsidRPr="00406174">
              <w:rPr>
                <w:rFonts w:hAnsi="宋体" w:cs="Arial" w:hint="eastAsia"/>
                <w:color w:val="000000"/>
                <w:spacing w:val="-6"/>
                <w:kern w:val="0"/>
                <w:sz w:val="19"/>
                <w:szCs w:val="19"/>
              </w:rPr>
              <w:t>≥95%</w:t>
            </w:r>
          </w:p>
        </w:tc>
        <w:tc>
          <w:tcPr>
            <w:tcW w:w="823"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8" w:line="225" w:lineRule="exact"/>
              <w:ind w:left="243"/>
              <w:jc w:val="left"/>
              <w:textAlignment w:val="baseline"/>
              <w:rPr>
                <w:rFonts w:hAnsi="宋体" w:cs="Arial"/>
                <w:color w:val="000000"/>
                <w:kern w:val="0"/>
                <w:sz w:val="17"/>
                <w:szCs w:val="17"/>
              </w:rPr>
            </w:pPr>
            <w:r w:rsidRPr="00406174">
              <w:rPr>
                <w:rFonts w:hAnsi="宋体" w:cs="Arial" w:hint="eastAsia"/>
                <w:color w:val="000000"/>
                <w:spacing w:val="-3"/>
                <w:kern w:val="0"/>
                <w:position w:val="1"/>
                <w:sz w:val="17"/>
                <w:szCs w:val="17"/>
              </w:rPr>
              <w:t>1</w:t>
            </w:r>
            <w:r w:rsidRPr="00406174">
              <w:rPr>
                <w:rFonts w:hAnsi="宋体" w:cs="Arial" w:hint="eastAsia"/>
                <w:color w:val="000000"/>
                <w:spacing w:val="-2"/>
                <w:kern w:val="0"/>
                <w:position w:val="1"/>
                <w:sz w:val="17"/>
                <w:szCs w:val="17"/>
              </w:rPr>
              <w:t>00%</w:t>
            </w:r>
          </w:p>
        </w:tc>
        <w:tc>
          <w:tcPr>
            <w:tcW w:w="1074"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137"/>
              <w:ind w:left="432"/>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r w:rsidR="00406174" w:rsidRPr="00406174" w:rsidTr="00406174">
        <w:trPr>
          <w:trHeight w:val="475"/>
        </w:trPr>
        <w:tc>
          <w:tcPr>
            <w:tcW w:w="1022" w:type="dxa"/>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80"/>
              <w:ind w:left="322"/>
              <w:jc w:val="left"/>
              <w:textAlignment w:val="baseline"/>
              <w:rPr>
                <w:rFonts w:hAnsi="宋体" w:cs="Arial"/>
                <w:color w:val="000000"/>
                <w:kern w:val="0"/>
                <w:sz w:val="17"/>
                <w:szCs w:val="17"/>
              </w:rPr>
            </w:pPr>
            <w:r w:rsidRPr="00406174">
              <w:rPr>
                <w:rFonts w:ascii="宋体" w:eastAsia="宋体" w:hAnsi="宋体" w:cs="宋体" w:hint="eastAsia"/>
                <w:color w:val="000000"/>
                <w:spacing w:val="1"/>
                <w:kern w:val="0"/>
                <w:sz w:val="17"/>
                <w:szCs w:val="17"/>
              </w:rPr>
              <w:t>说明</w:t>
            </w:r>
          </w:p>
        </w:tc>
        <w:tc>
          <w:tcPr>
            <w:tcW w:w="6888" w:type="dxa"/>
            <w:gridSpan w:val="6"/>
            <w:tcBorders>
              <w:top w:val="single" w:sz="2" w:space="0" w:color="000000"/>
              <w:left w:val="single" w:sz="4" w:space="0" w:color="000000"/>
              <w:bottom w:val="single" w:sz="2" w:space="0" w:color="000000"/>
              <w:right w:val="single" w:sz="4" w:space="0" w:color="000000"/>
            </w:tcBorders>
            <w:hideMark/>
          </w:tcPr>
          <w:p w:rsidR="00406174" w:rsidRPr="00406174" w:rsidRDefault="00406174" w:rsidP="00406174">
            <w:pPr>
              <w:widowControl/>
              <w:kinsoku w:val="0"/>
              <w:autoSpaceDE w:val="0"/>
              <w:autoSpaceDN w:val="0"/>
              <w:adjustRightInd w:val="0"/>
              <w:snapToGrid w:val="0"/>
              <w:spacing w:before="279"/>
              <w:ind w:left="290"/>
              <w:jc w:val="left"/>
              <w:textAlignment w:val="baseline"/>
              <w:rPr>
                <w:rFonts w:hAnsi="宋体" w:cs="Arial"/>
                <w:color w:val="000000"/>
                <w:kern w:val="0"/>
                <w:sz w:val="17"/>
                <w:szCs w:val="17"/>
              </w:rPr>
            </w:pPr>
            <w:r w:rsidRPr="00406174">
              <w:rPr>
                <w:rFonts w:ascii="宋体" w:eastAsia="宋体" w:hAnsi="宋体" w:cs="宋体" w:hint="eastAsia"/>
                <w:color w:val="000000"/>
                <w:kern w:val="0"/>
                <w:sz w:val="17"/>
                <w:szCs w:val="17"/>
              </w:rPr>
              <w:t>无</w:t>
            </w:r>
          </w:p>
        </w:tc>
      </w:tr>
    </w:tbl>
    <w:p w:rsidR="00406174" w:rsidRPr="00406174" w:rsidRDefault="00406174" w:rsidP="00406174">
      <w:pPr>
        <w:widowControl/>
        <w:kinsoku w:val="0"/>
        <w:autoSpaceDE w:val="0"/>
        <w:autoSpaceDN w:val="0"/>
        <w:adjustRightInd w:val="0"/>
        <w:snapToGrid w:val="0"/>
        <w:spacing w:before="153" w:line="200" w:lineRule="exact"/>
        <w:ind w:left="44"/>
        <w:jc w:val="left"/>
        <w:textAlignment w:val="baseline"/>
        <w:rPr>
          <w:rFonts w:ascii="宋体" w:eastAsia="宋体" w:hAnsi="宋体" w:cs="Arial" w:hint="eastAsia"/>
          <w:color w:val="000000"/>
          <w:kern w:val="0"/>
          <w:sz w:val="17"/>
          <w:szCs w:val="17"/>
        </w:rPr>
      </w:pPr>
      <w:r w:rsidRPr="00406174">
        <w:rPr>
          <w:rFonts w:ascii="宋体" w:eastAsia="宋体" w:hAnsi="宋体" w:cs="Arial" w:hint="eastAsia"/>
          <w:color w:val="000000"/>
          <w:spacing w:val="6"/>
          <w:kern w:val="0"/>
          <w:sz w:val="17"/>
          <w:szCs w:val="17"/>
        </w:rPr>
        <w:t>注</w:t>
      </w:r>
      <w:r w:rsidRPr="00406174">
        <w:rPr>
          <w:rFonts w:ascii="宋体" w:eastAsia="宋体" w:hAnsi="宋体" w:cs="Arial" w:hint="eastAsia"/>
          <w:color w:val="000000"/>
          <w:spacing w:val="5"/>
          <w:kern w:val="0"/>
          <w:sz w:val="17"/>
          <w:szCs w:val="17"/>
        </w:rPr>
        <w:t>：1.资金使用单位按项目绩效目标填报，主管部门汇总时按区域绩效目标填报。</w:t>
      </w:r>
      <w:r w:rsidRPr="00406174">
        <w:rPr>
          <w:rFonts w:ascii="宋体" w:eastAsia="宋体" w:hAnsi="宋体" w:cs="Arial" w:hint="eastAsia"/>
          <w:color w:val="000000"/>
          <w:spacing w:val="8"/>
          <w:kern w:val="0"/>
          <w:sz w:val="17"/>
          <w:szCs w:val="17"/>
        </w:rPr>
        <w:t>2.</w:t>
      </w:r>
      <w:r w:rsidRPr="00406174">
        <w:rPr>
          <w:rFonts w:ascii="宋体" w:eastAsia="宋体" w:hAnsi="宋体" w:cs="Arial" w:hint="eastAsia"/>
          <w:color w:val="000000"/>
          <w:spacing w:val="5"/>
          <w:kern w:val="0"/>
          <w:sz w:val="17"/>
          <w:szCs w:val="17"/>
        </w:rPr>
        <w:t xml:space="preserve"> </w:t>
      </w:r>
      <w:r w:rsidRPr="00406174">
        <w:rPr>
          <w:rFonts w:ascii="宋体" w:eastAsia="宋体" w:hAnsi="宋体" w:cs="Arial" w:hint="eastAsia"/>
          <w:color w:val="000000"/>
          <w:spacing w:val="4"/>
          <w:kern w:val="0"/>
          <w:sz w:val="17"/>
          <w:szCs w:val="17"/>
        </w:rPr>
        <w:t>其他资金包括与中央财政资金，地方财政资金共同投入到同一项目的自有资金、社会资</w:t>
      </w:r>
    </w:p>
    <w:p w:rsidR="00406174" w:rsidRPr="00406174" w:rsidRDefault="00406174" w:rsidP="00406174">
      <w:pPr>
        <w:widowControl/>
        <w:kinsoku w:val="0"/>
        <w:autoSpaceDE w:val="0"/>
        <w:autoSpaceDN w:val="0"/>
        <w:adjustRightInd w:val="0"/>
        <w:snapToGrid w:val="0"/>
        <w:spacing w:before="8" w:line="200" w:lineRule="exact"/>
        <w:ind w:left="46"/>
        <w:jc w:val="left"/>
        <w:textAlignment w:val="baseline"/>
        <w:rPr>
          <w:rFonts w:ascii="宋体" w:eastAsia="宋体" w:hAnsi="宋体" w:cs="Arial" w:hint="eastAsia"/>
          <w:color w:val="000000"/>
          <w:kern w:val="0"/>
          <w:sz w:val="17"/>
          <w:szCs w:val="17"/>
        </w:rPr>
      </w:pPr>
      <w:r w:rsidRPr="00406174">
        <w:rPr>
          <w:rFonts w:ascii="宋体" w:eastAsia="宋体" w:hAnsi="宋体" w:cs="Arial" w:hint="eastAsia"/>
          <w:color w:val="000000"/>
          <w:spacing w:val="10"/>
          <w:kern w:val="0"/>
          <w:sz w:val="17"/>
          <w:szCs w:val="17"/>
        </w:rPr>
        <w:t>金</w:t>
      </w:r>
      <w:r w:rsidRPr="00406174">
        <w:rPr>
          <w:rFonts w:ascii="宋体" w:eastAsia="宋体" w:hAnsi="宋体" w:cs="Arial" w:hint="eastAsia"/>
          <w:color w:val="000000"/>
          <w:spacing w:val="8"/>
          <w:kern w:val="0"/>
          <w:sz w:val="17"/>
          <w:szCs w:val="17"/>
        </w:rPr>
        <w:t>，</w:t>
      </w:r>
      <w:r w:rsidRPr="00406174">
        <w:rPr>
          <w:rFonts w:ascii="宋体" w:eastAsia="宋体" w:hAnsi="宋体" w:cs="Arial" w:hint="eastAsia"/>
          <w:color w:val="000000"/>
          <w:spacing w:val="5"/>
          <w:kern w:val="0"/>
          <w:sz w:val="17"/>
          <w:szCs w:val="17"/>
        </w:rPr>
        <w:t>以及以前年度的结转结余资金等。</w:t>
      </w:r>
    </w:p>
    <w:p w:rsidR="00444F87" w:rsidRPr="00406174" w:rsidRDefault="00406174" w:rsidP="00406174">
      <w:pPr>
        <w:widowControl/>
        <w:kinsoku w:val="0"/>
        <w:autoSpaceDE w:val="0"/>
        <w:autoSpaceDN w:val="0"/>
        <w:adjustRightInd w:val="0"/>
        <w:snapToGrid w:val="0"/>
        <w:jc w:val="left"/>
        <w:textAlignment w:val="baseline"/>
        <w:rPr>
          <w:rFonts w:ascii="Arial" w:eastAsia="宋体" w:hAnsi="Arial" w:cs="Arial"/>
          <w:color w:val="000000"/>
          <w:kern w:val="0"/>
          <w:szCs w:val="21"/>
        </w:rPr>
      </w:pPr>
      <w:r w:rsidRPr="00406174">
        <w:rPr>
          <w:rFonts w:ascii="宋体" w:eastAsia="宋体" w:hAnsi="宋体" w:cs="Arial" w:hint="eastAsia"/>
          <w:color w:val="000000"/>
          <w:spacing w:val="10"/>
          <w:kern w:val="0"/>
          <w:sz w:val="17"/>
          <w:szCs w:val="17"/>
        </w:rPr>
        <w:t>3. 全</w:t>
      </w:r>
      <w:r w:rsidRPr="00406174">
        <w:rPr>
          <w:rFonts w:ascii="宋体" w:eastAsia="宋体" w:hAnsi="宋体" w:cs="Arial" w:hint="eastAsia"/>
          <w:color w:val="000000"/>
          <w:spacing w:val="7"/>
          <w:kern w:val="0"/>
          <w:sz w:val="17"/>
          <w:szCs w:val="17"/>
        </w:rPr>
        <w:t>年</w:t>
      </w:r>
      <w:r w:rsidRPr="00406174">
        <w:rPr>
          <w:rFonts w:ascii="宋体" w:eastAsia="宋体" w:hAnsi="宋体" w:cs="Arial" w:hint="eastAsia"/>
          <w:color w:val="000000"/>
          <w:spacing w:val="5"/>
          <w:kern w:val="0"/>
          <w:sz w:val="17"/>
          <w:szCs w:val="17"/>
        </w:rPr>
        <w:t>执行数是指按照国库集中支付制度要求所形成的实际支出。</w:t>
      </w:r>
    </w:p>
    <w:sectPr w:rsidR="00444F87" w:rsidRPr="00406174" w:rsidSect="00444F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4F7A" w:rsidRDefault="00AA4F7A" w:rsidP="00444F87">
      <w:r>
        <w:separator/>
      </w:r>
    </w:p>
  </w:endnote>
  <w:endnote w:type="continuationSeparator" w:id="1">
    <w:p w:rsidR="00AA4F7A" w:rsidRDefault="00AA4F7A" w:rsidP="00444F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MS PMincho">
    <w:panose1 w:val="02020600040205080304"/>
    <w:charset w:val="80"/>
    <w:family w:val="roman"/>
    <w:pitch w:val="variable"/>
    <w:sig w:usb0="E00002FF" w:usb1="6AC7FDFB" w:usb2="00000012" w:usb3="00000000" w:csb0="000200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4F87" w:rsidRDefault="00444F87">
    <w:pPr>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4F7A" w:rsidRDefault="00AA4F7A" w:rsidP="00444F87">
      <w:r>
        <w:separator/>
      </w:r>
    </w:p>
  </w:footnote>
  <w:footnote w:type="continuationSeparator" w:id="1">
    <w:p w:rsidR="00AA4F7A" w:rsidRDefault="00AA4F7A" w:rsidP="00444F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M0N2NkMzc0YjIzZjQ3ZmRjMjcyNWMzY2NiYzk2NTgifQ=="/>
  </w:docVars>
  <w:rsids>
    <w:rsidRoot w:val="2CA73A6A"/>
    <w:rsid w:val="FF7D1F89"/>
    <w:rsid w:val="002E577A"/>
    <w:rsid w:val="00406174"/>
    <w:rsid w:val="00444F87"/>
    <w:rsid w:val="009276E3"/>
    <w:rsid w:val="00AA4F7A"/>
    <w:rsid w:val="00E9619A"/>
    <w:rsid w:val="2CA73A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44F8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unhideWhenUsed/>
    <w:qFormat/>
    <w:rsid w:val="00444F87"/>
    <w:rPr>
      <w:rFonts w:ascii="宋体" w:eastAsia="宋体" w:hAnsi="Courier New"/>
    </w:rPr>
  </w:style>
  <w:style w:type="paragraph" w:customStyle="1" w:styleId="PlainText">
    <w:name w:val="PlainText"/>
    <w:basedOn w:val="a"/>
    <w:qFormat/>
    <w:rsid w:val="00444F87"/>
    <w:pPr>
      <w:textAlignment w:val="baseline"/>
    </w:pPr>
    <w:rPr>
      <w:rFonts w:ascii="宋体" w:hAnsi="Courier New"/>
      <w:szCs w:val="21"/>
    </w:rPr>
  </w:style>
  <w:style w:type="paragraph" w:styleId="a4">
    <w:name w:val="header"/>
    <w:basedOn w:val="a"/>
    <w:link w:val="Char"/>
    <w:rsid w:val="009276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276E3"/>
    <w:rPr>
      <w:kern w:val="2"/>
      <w:sz w:val="18"/>
      <w:szCs w:val="18"/>
    </w:rPr>
  </w:style>
  <w:style w:type="paragraph" w:styleId="a5">
    <w:name w:val="footer"/>
    <w:basedOn w:val="a"/>
    <w:link w:val="Char0"/>
    <w:rsid w:val="009276E3"/>
    <w:pPr>
      <w:tabs>
        <w:tab w:val="center" w:pos="4153"/>
        <w:tab w:val="right" w:pos="8306"/>
      </w:tabs>
      <w:snapToGrid w:val="0"/>
      <w:jc w:val="left"/>
    </w:pPr>
    <w:rPr>
      <w:sz w:val="18"/>
      <w:szCs w:val="18"/>
    </w:rPr>
  </w:style>
  <w:style w:type="character" w:customStyle="1" w:styleId="Char0">
    <w:name w:val="页脚 Char"/>
    <w:basedOn w:val="a0"/>
    <w:link w:val="a5"/>
    <w:rsid w:val="009276E3"/>
    <w:rPr>
      <w:kern w:val="2"/>
      <w:sz w:val="18"/>
      <w:szCs w:val="18"/>
    </w:rPr>
  </w:style>
  <w:style w:type="paragraph" w:styleId="a6">
    <w:name w:val="Balloon Text"/>
    <w:basedOn w:val="a"/>
    <w:link w:val="Char1"/>
    <w:rsid w:val="009276E3"/>
    <w:rPr>
      <w:sz w:val="18"/>
      <w:szCs w:val="18"/>
    </w:rPr>
  </w:style>
  <w:style w:type="character" w:customStyle="1" w:styleId="Char1">
    <w:name w:val="批注框文本 Char"/>
    <w:basedOn w:val="a0"/>
    <w:link w:val="a6"/>
    <w:rsid w:val="009276E3"/>
    <w:rPr>
      <w:kern w:val="2"/>
      <w:sz w:val="18"/>
      <w:szCs w:val="18"/>
    </w:rPr>
  </w:style>
  <w:style w:type="table" w:customStyle="1" w:styleId="TableNormal">
    <w:name w:val="Table Normal"/>
    <w:basedOn w:val="a1"/>
    <w:rsid w:val="009276E3"/>
    <w:rPr>
      <w:rFonts w:ascii="Times New Roman" w:eastAsia="Times New Roman" w:hAnsi="Times New Roman" w:cs="Times New Roman"/>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81412258">
      <w:bodyDiv w:val="1"/>
      <w:marLeft w:val="0"/>
      <w:marRight w:val="0"/>
      <w:marTop w:val="0"/>
      <w:marBottom w:val="0"/>
      <w:divBdr>
        <w:top w:val="none" w:sz="0" w:space="0" w:color="auto"/>
        <w:left w:val="none" w:sz="0" w:space="0" w:color="auto"/>
        <w:bottom w:val="none" w:sz="0" w:space="0" w:color="auto"/>
        <w:right w:val="none" w:sz="0" w:space="0" w:color="auto"/>
      </w:divBdr>
    </w:div>
    <w:div w:id="101265643">
      <w:bodyDiv w:val="1"/>
      <w:marLeft w:val="0"/>
      <w:marRight w:val="0"/>
      <w:marTop w:val="0"/>
      <w:marBottom w:val="0"/>
      <w:divBdr>
        <w:top w:val="none" w:sz="0" w:space="0" w:color="auto"/>
        <w:left w:val="none" w:sz="0" w:space="0" w:color="auto"/>
        <w:bottom w:val="none" w:sz="0" w:space="0" w:color="auto"/>
        <w:right w:val="none" w:sz="0" w:space="0" w:color="auto"/>
      </w:divBdr>
    </w:div>
    <w:div w:id="457068598">
      <w:bodyDiv w:val="1"/>
      <w:marLeft w:val="0"/>
      <w:marRight w:val="0"/>
      <w:marTop w:val="0"/>
      <w:marBottom w:val="0"/>
      <w:divBdr>
        <w:top w:val="none" w:sz="0" w:space="0" w:color="auto"/>
        <w:left w:val="none" w:sz="0" w:space="0" w:color="auto"/>
        <w:bottom w:val="none" w:sz="0" w:space="0" w:color="auto"/>
        <w:right w:val="none" w:sz="0" w:space="0" w:color="auto"/>
      </w:divBdr>
    </w:div>
    <w:div w:id="807086965">
      <w:bodyDiv w:val="1"/>
      <w:marLeft w:val="0"/>
      <w:marRight w:val="0"/>
      <w:marTop w:val="0"/>
      <w:marBottom w:val="0"/>
      <w:divBdr>
        <w:top w:val="none" w:sz="0" w:space="0" w:color="auto"/>
        <w:left w:val="none" w:sz="0" w:space="0" w:color="auto"/>
        <w:bottom w:val="none" w:sz="0" w:space="0" w:color="auto"/>
        <w:right w:val="none" w:sz="0" w:space="0" w:color="auto"/>
      </w:divBdr>
    </w:div>
    <w:div w:id="1055544916">
      <w:bodyDiv w:val="1"/>
      <w:marLeft w:val="0"/>
      <w:marRight w:val="0"/>
      <w:marTop w:val="0"/>
      <w:marBottom w:val="0"/>
      <w:divBdr>
        <w:top w:val="none" w:sz="0" w:space="0" w:color="auto"/>
        <w:left w:val="none" w:sz="0" w:space="0" w:color="auto"/>
        <w:bottom w:val="none" w:sz="0" w:space="0" w:color="auto"/>
        <w:right w:val="none" w:sz="0" w:space="0" w:color="auto"/>
      </w:divBdr>
    </w:div>
    <w:div w:id="1101873951">
      <w:bodyDiv w:val="1"/>
      <w:marLeft w:val="0"/>
      <w:marRight w:val="0"/>
      <w:marTop w:val="0"/>
      <w:marBottom w:val="0"/>
      <w:divBdr>
        <w:top w:val="none" w:sz="0" w:space="0" w:color="auto"/>
        <w:left w:val="none" w:sz="0" w:space="0" w:color="auto"/>
        <w:bottom w:val="none" w:sz="0" w:space="0" w:color="auto"/>
        <w:right w:val="none" w:sz="0" w:space="0" w:color="auto"/>
      </w:divBdr>
    </w:div>
    <w:div w:id="1565608000">
      <w:bodyDiv w:val="1"/>
      <w:marLeft w:val="0"/>
      <w:marRight w:val="0"/>
      <w:marTop w:val="0"/>
      <w:marBottom w:val="0"/>
      <w:divBdr>
        <w:top w:val="none" w:sz="0" w:space="0" w:color="auto"/>
        <w:left w:val="none" w:sz="0" w:space="0" w:color="auto"/>
        <w:bottom w:val="none" w:sz="0" w:space="0" w:color="auto"/>
        <w:right w:val="none" w:sz="0" w:space="0" w:color="auto"/>
      </w:divBdr>
    </w:div>
    <w:div w:id="1572546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343</Words>
  <Characters>1961</Characters>
  <Application>Microsoft Office Word</Application>
  <DocSecurity>0</DocSecurity>
  <Lines>16</Lines>
  <Paragraphs>4</Paragraphs>
  <ScaleCrop>false</ScaleCrop>
  <Company/>
  <LinksUpToDate>false</LinksUpToDate>
  <CharactersWithSpaces>2300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苏叶</dc:creator>
  <cp:lastModifiedBy>微软用户</cp:lastModifiedBy>
  <cp:revision>3</cp:revision>
  <cp:lastPrinted>2023-04-23T09:01:00Z</cp:lastPrinted>
  <dcterms:created xsi:type="dcterms:W3CDTF">2023-04-18T18:20:00Z</dcterms:created>
  <dcterms:modified xsi:type="dcterms:W3CDTF">2023-09-20T08:18:00Z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0276E558B3A04D00A7628923F97F5B54_11</vt:lpwstr>
  </property>
</Properties>
</file>